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587CE6" w14:textId="368768D6" w:rsidR="00185CAC" w:rsidRPr="00626919" w:rsidRDefault="00B75E05" w:rsidP="00185CAC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t>L</w:t>
      </w:r>
      <w:r w:rsidR="000A76B5">
        <w:rPr>
          <w:sz w:val="28"/>
          <w:szCs w:val="28"/>
        </w:rPr>
        <w:t>eitlinie</w:t>
      </w:r>
      <w:r>
        <w:rPr>
          <w:sz w:val="28"/>
          <w:szCs w:val="28"/>
        </w:rPr>
        <w:t xml:space="preserve"> zur Informationssicherheit</w:t>
      </w:r>
      <w:r w:rsidR="00D06967" w:rsidRPr="002D2461">
        <w:rPr>
          <w:sz w:val="28"/>
          <w:szCs w:val="28"/>
        </w:rPr>
        <w:t xml:space="preserve"> </w:t>
      </w:r>
      <w:r w:rsidR="006B1F22">
        <w:rPr>
          <w:sz w:val="28"/>
          <w:szCs w:val="28"/>
        </w:rPr>
        <w:t xml:space="preserve">der </w:t>
      </w:r>
      <w:r w:rsidR="00626919" w:rsidRPr="00626919">
        <w:rPr>
          <w:i/>
          <w:sz w:val="28"/>
          <w:szCs w:val="28"/>
          <w:highlight w:val="yellow"/>
        </w:rPr>
        <w:t>&lt;Name der Hochschule&gt;</w:t>
      </w:r>
    </w:p>
    <w:p w14:paraId="73BC298A" w14:textId="77777777" w:rsidR="00185CAC" w:rsidRPr="002D2461" w:rsidRDefault="00185CAC" w:rsidP="00185CAC">
      <w:pPr>
        <w:pStyle w:val="Default"/>
        <w:spacing w:before="200" w:after="60"/>
        <w:jc w:val="center"/>
        <w:rPr>
          <w:sz w:val="26"/>
          <w:szCs w:val="26"/>
        </w:rPr>
      </w:pPr>
      <w:r w:rsidRPr="002D2461">
        <w:rPr>
          <w:b/>
          <w:bCs/>
          <w:sz w:val="26"/>
          <w:szCs w:val="26"/>
        </w:rPr>
        <w:t xml:space="preserve">Präambel </w:t>
      </w:r>
    </w:p>
    <w:p w14:paraId="149296DC" w14:textId="77777777" w:rsidR="00185CAC" w:rsidRPr="002D2461" w:rsidRDefault="00185CAC" w:rsidP="009D2B5C">
      <w:pPr>
        <w:pStyle w:val="Default"/>
        <w:spacing w:before="240" w:after="240"/>
        <w:jc w:val="both"/>
        <w:rPr>
          <w:sz w:val="23"/>
          <w:szCs w:val="23"/>
        </w:rPr>
      </w:pPr>
      <w:r w:rsidRPr="002D2461">
        <w:rPr>
          <w:sz w:val="23"/>
          <w:szCs w:val="23"/>
        </w:rPr>
        <w:t xml:space="preserve">Der Betrieb einer </w:t>
      </w:r>
      <w:r w:rsidRPr="00626919">
        <w:rPr>
          <w:i/>
          <w:sz w:val="23"/>
          <w:szCs w:val="23"/>
          <w:highlight w:val="yellow"/>
        </w:rPr>
        <w:t>Hochschule</w:t>
      </w:r>
      <w:r w:rsidR="00626919" w:rsidRPr="00626919">
        <w:rPr>
          <w:i/>
          <w:sz w:val="23"/>
          <w:szCs w:val="23"/>
          <w:highlight w:val="yellow"/>
        </w:rPr>
        <w:t>/Universität</w:t>
      </w:r>
      <w:r w:rsidRPr="002D2461">
        <w:rPr>
          <w:sz w:val="23"/>
          <w:szCs w:val="23"/>
        </w:rPr>
        <w:t xml:space="preserve"> hängt in hohem Maße von der Qualität seiner IT-Dienstleistungen ab. Das Vertrauen der Benutzer in die Informationstechnik bildet die Grundlage für ihren erfolgreichen Einsatz. Um dieses Vertrauen zu rechtfertigen, muss die Integrität, Vertraulichkeit und Verfügbarkeit der IT-Dienste und Daten sichergestellt sein. </w:t>
      </w:r>
    </w:p>
    <w:p w14:paraId="56B235FC" w14:textId="77777777" w:rsidR="00185CAC" w:rsidRDefault="00E67D7E" w:rsidP="002D2461">
      <w:pPr>
        <w:pStyle w:val="Default"/>
        <w:spacing w:after="240"/>
        <w:jc w:val="both"/>
        <w:rPr>
          <w:sz w:val="23"/>
          <w:szCs w:val="23"/>
        </w:rPr>
      </w:pPr>
      <w:r>
        <w:rPr>
          <w:sz w:val="23"/>
          <w:szCs w:val="23"/>
        </w:rPr>
        <w:t>Damit die Hochschulleitung d</w:t>
      </w:r>
      <w:r w:rsidR="00185CAC" w:rsidRPr="002D2461">
        <w:rPr>
          <w:sz w:val="23"/>
          <w:szCs w:val="23"/>
        </w:rPr>
        <w:t>ieser Ver</w:t>
      </w:r>
      <w:r>
        <w:rPr>
          <w:sz w:val="23"/>
          <w:szCs w:val="23"/>
        </w:rPr>
        <w:t>antwort</w:t>
      </w:r>
      <w:r w:rsidR="00185CAC" w:rsidRPr="002D2461">
        <w:rPr>
          <w:sz w:val="23"/>
          <w:szCs w:val="23"/>
        </w:rPr>
        <w:t xml:space="preserve">ung angesichts einer wachsenden Bedrohung der sich rasch weiterentwickelnden Technik bei gleichzeitig begrenzter personeller und finanzieller Ausstattung der </w:t>
      </w:r>
      <w:r w:rsidR="00626919" w:rsidRPr="00626919">
        <w:rPr>
          <w:i/>
          <w:sz w:val="23"/>
          <w:szCs w:val="23"/>
          <w:highlight w:val="yellow"/>
        </w:rPr>
        <w:t>Hochschule</w:t>
      </w:r>
      <w:r w:rsidR="00626919">
        <w:rPr>
          <w:i/>
          <w:sz w:val="23"/>
          <w:szCs w:val="23"/>
          <w:highlight w:val="yellow"/>
        </w:rPr>
        <w:t>n</w:t>
      </w:r>
      <w:r w:rsidR="00626919" w:rsidRPr="00626919">
        <w:rPr>
          <w:i/>
          <w:sz w:val="23"/>
          <w:szCs w:val="23"/>
          <w:highlight w:val="yellow"/>
        </w:rPr>
        <w:t>/Universitäten</w:t>
      </w:r>
      <w:r w:rsidR="00626919" w:rsidRPr="002D2461">
        <w:rPr>
          <w:sz w:val="23"/>
          <w:szCs w:val="23"/>
        </w:rPr>
        <w:t xml:space="preserve"> </w:t>
      </w:r>
      <w:r w:rsidR="00185CAC" w:rsidRPr="002D2461">
        <w:rPr>
          <w:sz w:val="23"/>
          <w:szCs w:val="23"/>
        </w:rPr>
        <w:t>nachkommen</w:t>
      </w:r>
      <w:r>
        <w:rPr>
          <w:sz w:val="23"/>
          <w:szCs w:val="23"/>
        </w:rPr>
        <w:t xml:space="preserve"> kann</w:t>
      </w:r>
      <w:r w:rsidR="00185CAC" w:rsidRPr="002D2461">
        <w:rPr>
          <w:sz w:val="23"/>
          <w:szCs w:val="23"/>
        </w:rPr>
        <w:t xml:space="preserve">, müssen sämtliche Einrichtungen der </w:t>
      </w:r>
      <w:r w:rsidR="00626919" w:rsidRPr="00626919">
        <w:rPr>
          <w:i/>
          <w:sz w:val="23"/>
          <w:szCs w:val="23"/>
          <w:highlight w:val="yellow"/>
        </w:rPr>
        <w:t>Hochschule/Universität</w:t>
      </w:r>
      <w:r w:rsidR="00626919" w:rsidRPr="002D2461">
        <w:rPr>
          <w:sz w:val="23"/>
          <w:szCs w:val="23"/>
        </w:rPr>
        <w:t xml:space="preserve"> </w:t>
      </w:r>
      <w:r w:rsidR="00185CAC" w:rsidRPr="002D2461">
        <w:rPr>
          <w:sz w:val="23"/>
          <w:szCs w:val="23"/>
        </w:rPr>
        <w:t>den Schutz der Informationstechnik als gemeinsame Herausforderung begreifen</w:t>
      </w:r>
      <w:r w:rsidR="0037033E">
        <w:rPr>
          <w:sz w:val="23"/>
          <w:szCs w:val="23"/>
        </w:rPr>
        <w:t xml:space="preserve"> und die </w:t>
      </w:r>
      <w:r w:rsidR="00626919" w:rsidRPr="00626919">
        <w:rPr>
          <w:i/>
          <w:sz w:val="23"/>
          <w:szCs w:val="23"/>
          <w:highlight w:val="yellow"/>
        </w:rPr>
        <w:t>Hochschul</w:t>
      </w:r>
      <w:r w:rsidR="00626919">
        <w:rPr>
          <w:i/>
          <w:sz w:val="23"/>
          <w:szCs w:val="23"/>
          <w:highlight w:val="yellow"/>
        </w:rPr>
        <w:t>l</w:t>
      </w:r>
      <w:r w:rsidR="00626919" w:rsidRPr="00626919">
        <w:rPr>
          <w:i/>
          <w:sz w:val="23"/>
          <w:szCs w:val="23"/>
          <w:highlight w:val="yellow"/>
        </w:rPr>
        <w:t>e</w:t>
      </w:r>
      <w:r w:rsidR="00626919">
        <w:rPr>
          <w:i/>
          <w:sz w:val="23"/>
          <w:szCs w:val="23"/>
          <w:highlight w:val="yellow"/>
        </w:rPr>
        <w:t>itung</w:t>
      </w:r>
      <w:r w:rsidR="00626919" w:rsidRPr="00626919">
        <w:rPr>
          <w:i/>
          <w:sz w:val="23"/>
          <w:szCs w:val="23"/>
          <w:highlight w:val="yellow"/>
        </w:rPr>
        <w:t>/Universitätsleitung</w:t>
      </w:r>
      <w:r w:rsidR="0037033E">
        <w:rPr>
          <w:sz w:val="23"/>
          <w:szCs w:val="23"/>
        </w:rPr>
        <w:t xml:space="preserve"> </w:t>
      </w:r>
      <w:r w:rsidR="00D255FE">
        <w:rPr>
          <w:sz w:val="23"/>
          <w:szCs w:val="23"/>
        </w:rPr>
        <w:t>in der Bewältigung der Aufgaben unterstützen</w:t>
      </w:r>
      <w:r w:rsidR="00185CAC" w:rsidRPr="002D2461">
        <w:rPr>
          <w:sz w:val="23"/>
          <w:szCs w:val="23"/>
        </w:rPr>
        <w:t xml:space="preserve">. </w:t>
      </w:r>
      <w:r>
        <w:rPr>
          <w:sz w:val="23"/>
          <w:szCs w:val="23"/>
        </w:rPr>
        <w:t>Die</w:t>
      </w:r>
      <w:r w:rsidR="00D255FE">
        <w:rPr>
          <w:sz w:val="23"/>
          <w:szCs w:val="23"/>
        </w:rPr>
        <w:t>se</w:t>
      </w:r>
      <w:r w:rsidR="00185CAC" w:rsidRPr="00E67D7E">
        <w:rPr>
          <w:sz w:val="23"/>
          <w:szCs w:val="23"/>
        </w:rPr>
        <w:t xml:space="preserve"> Aufgabe</w:t>
      </w:r>
      <w:r>
        <w:rPr>
          <w:sz w:val="23"/>
          <w:szCs w:val="23"/>
        </w:rPr>
        <w:t>n</w:t>
      </w:r>
      <w:r w:rsidR="00185CAC" w:rsidRPr="002D2461">
        <w:rPr>
          <w:sz w:val="23"/>
          <w:szCs w:val="23"/>
        </w:rPr>
        <w:t xml:space="preserve"> soll</w:t>
      </w:r>
      <w:r w:rsidR="00D255FE">
        <w:rPr>
          <w:sz w:val="23"/>
          <w:szCs w:val="23"/>
        </w:rPr>
        <w:t>en</w:t>
      </w:r>
      <w:r w:rsidR="00185CAC" w:rsidRPr="002D2461">
        <w:rPr>
          <w:sz w:val="23"/>
          <w:szCs w:val="23"/>
        </w:rPr>
        <w:t xml:space="preserve"> auf </w:t>
      </w:r>
      <w:r w:rsidR="00D255FE">
        <w:rPr>
          <w:sz w:val="23"/>
          <w:szCs w:val="23"/>
        </w:rPr>
        <w:t xml:space="preserve">der </w:t>
      </w:r>
      <w:r w:rsidR="00185CAC" w:rsidRPr="002D2461">
        <w:rPr>
          <w:sz w:val="23"/>
          <w:szCs w:val="23"/>
        </w:rPr>
        <w:t xml:space="preserve">Basis </w:t>
      </w:r>
      <w:r w:rsidR="00FD2166">
        <w:rPr>
          <w:sz w:val="23"/>
          <w:szCs w:val="23"/>
        </w:rPr>
        <w:t>dieser</w:t>
      </w:r>
      <w:r w:rsidR="00185CAC" w:rsidRPr="002D2461">
        <w:rPr>
          <w:sz w:val="23"/>
          <w:szCs w:val="23"/>
        </w:rPr>
        <w:t xml:space="preserve"> </w:t>
      </w:r>
      <w:r w:rsidR="00421458">
        <w:rPr>
          <w:sz w:val="23"/>
          <w:szCs w:val="23"/>
        </w:rPr>
        <w:t>Leitlinie</w:t>
      </w:r>
      <w:r w:rsidR="00185CAC" w:rsidRPr="002D2461">
        <w:rPr>
          <w:sz w:val="23"/>
          <w:szCs w:val="23"/>
        </w:rPr>
        <w:t xml:space="preserve"> in einem kontinuierlichen I</w:t>
      </w:r>
      <w:r w:rsidR="00953B61">
        <w:rPr>
          <w:sz w:val="23"/>
          <w:szCs w:val="23"/>
        </w:rPr>
        <w:t>nformationss</w:t>
      </w:r>
      <w:r w:rsidR="00185CAC" w:rsidRPr="002D2461">
        <w:rPr>
          <w:sz w:val="23"/>
          <w:szCs w:val="23"/>
        </w:rPr>
        <w:t>icherheits</w:t>
      </w:r>
      <w:r w:rsidR="00FD2166">
        <w:rPr>
          <w:sz w:val="23"/>
          <w:szCs w:val="23"/>
        </w:rPr>
        <w:t>management</w:t>
      </w:r>
      <w:r w:rsidR="00185CAC" w:rsidRPr="002D2461">
        <w:rPr>
          <w:sz w:val="23"/>
          <w:szCs w:val="23"/>
        </w:rPr>
        <w:t xml:space="preserve"> bewältigt werden. </w:t>
      </w:r>
    </w:p>
    <w:p w14:paraId="0DCDEA01" w14:textId="77777777" w:rsidR="001967A4" w:rsidRDefault="001967A4" w:rsidP="002D2461">
      <w:pPr>
        <w:pStyle w:val="Default"/>
        <w:spacing w:after="240"/>
        <w:jc w:val="both"/>
        <w:rPr>
          <w:sz w:val="23"/>
          <w:szCs w:val="23"/>
        </w:rPr>
      </w:pPr>
      <w:r>
        <w:rPr>
          <w:sz w:val="23"/>
          <w:szCs w:val="23"/>
        </w:rPr>
        <w:t>Diese</w:t>
      </w:r>
      <w:r w:rsidR="00FD2166">
        <w:rPr>
          <w:sz w:val="23"/>
          <w:szCs w:val="23"/>
        </w:rPr>
        <w:t>s</w:t>
      </w:r>
      <w:r>
        <w:rPr>
          <w:sz w:val="23"/>
          <w:szCs w:val="23"/>
        </w:rPr>
        <w:t xml:space="preserve"> </w:t>
      </w:r>
      <w:r w:rsidR="00421458">
        <w:rPr>
          <w:sz w:val="23"/>
          <w:szCs w:val="23"/>
        </w:rPr>
        <w:t>methodische Vorgehen</w:t>
      </w:r>
      <w:r w:rsidR="00FD2166">
        <w:rPr>
          <w:sz w:val="23"/>
          <w:szCs w:val="23"/>
        </w:rPr>
        <w:t xml:space="preserve"> </w:t>
      </w:r>
      <w:r>
        <w:rPr>
          <w:sz w:val="23"/>
          <w:szCs w:val="23"/>
        </w:rPr>
        <w:t>basiert auf notwendigen Regeln und verlangt Maßnahmen, um Informationen (und Daten) in einer Art und Weise zu schützen, dass</w:t>
      </w:r>
    </w:p>
    <w:p w14:paraId="2F96D998" w14:textId="77777777" w:rsidR="004714AA" w:rsidRPr="004714AA" w:rsidRDefault="004714AA" w:rsidP="004714AA">
      <w:pPr>
        <w:pStyle w:val="Default"/>
        <w:numPr>
          <w:ilvl w:val="0"/>
          <w:numId w:val="3"/>
        </w:numPr>
        <w:jc w:val="both"/>
        <w:rPr>
          <w:sz w:val="23"/>
          <w:szCs w:val="23"/>
        </w:rPr>
      </w:pPr>
      <w:r w:rsidRPr="004714AA">
        <w:rPr>
          <w:sz w:val="23"/>
          <w:szCs w:val="23"/>
        </w:rPr>
        <w:t>ihre Vertraulichkeit in angemessener Weise gewahrt ist und die Kenntnisnahme nur durch berechtigte Personen erfolgen kann,</w:t>
      </w:r>
    </w:p>
    <w:p w14:paraId="49265CA8" w14:textId="77777777" w:rsidR="004714AA" w:rsidRPr="004714AA" w:rsidRDefault="004714AA" w:rsidP="004714AA">
      <w:pPr>
        <w:pStyle w:val="Default"/>
        <w:numPr>
          <w:ilvl w:val="0"/>
          <w:numId w:val="3"/>
        </w:numPr>
        <w:jc w:val="both"/>
        <w:rPr>
          <w:sz w:val="23"/>
          <w:szCs w:val="23"/>
        </w:rPr>
      </w:pPr>
      <w:r w:rsidRPr="004714AA">
        <w:rPr>
          <w:sz w:val="23"/>
          <w:szCs w:val="23"/>
        </w:rPr>
        <w:t xml:space="preserve">ihre Integrität durch ihre Richtigkeit und Vollständigkeit sichergestellt ist, </w:t>
      </w:r>
    </w:p>
    <w:p w14:paraId="5FBD7AF6" w14:textId="77777777" w:rsidR="004714AA" w:rsidRPr="004714AA" w:rsidRDefault="004714AA" w:rsidP="004714AA">
      <w:pPr>
        <w:pStyle w:val="Default"/>
        <w:numPr>
          <w:ilvl w:val="0"/>
          <w:numId w:val="3"/>
        </w:numPr>
        <w:jc w:val="both"/>
        <w:rPr>
          <w:sz w:val="23"/>
          <w:szCs w:val="23"/>
        </w:rPr>
      </w:pPr>
      <w:r w:rsidRPr="004714AA">
        <w:rPr>
          <w:sz w:val="23"/>
          <w:szCs w:val="23"/>
        </w:rPr>
        <w:t xml:space="preserve">ihre Verfügbarkeit gewährleistet ist, damit sie von den autorisierten Benutzern </w:t>
      </w:r>
      <w:r w:rsidR="001C7A56">
        <w:rPr>
          <w:sz w:val="23"/>
          <w:szCs w:val="23"/>
        </w:rPr>
        <w:t xml:space="preserve">zum gewünschten Zeitpunkt </w:t>
      </w:r>
      <w:r w:rsidRPr="004714AA">
        <w:rPr>
          <w:sz w:val="23"/>
          <w:szCs w:val="23"/>
        </w:rPr>
        <w:t>in Anspruch genommen werden können,</w:t>
      </w:r>
    </w:p>
    <w:p w14:paraId="032318B8" w14:textId="301C64B7" w:rsidR="001967A4" w:rsidRDefault="004714AA" w:rsidP="004714AA">
      <w:pPr>
        <w:pStyle w:val="Default"/>
        <w:numPr>
          <w:ilvl w:val="0"/>
          <w:numId w:val="3"/>
        </w:numPr>
        <w:spacing w:after="240"/>
        <w:jc w:val="both"/>
        <w:rPr>
          <w:sz w:val="23"/>
          <w:szCs w:val="23"/>
        </w:rPr>
      </w:pPr>
      <w:r w:rsidRPr="004714AA">
        <w:rPr>
          <w:sz w:val="23"/>
          <w:szCs w:val="23"/>
        </w:rPr>
        <w:t>gesetzliche (</w:t>
      </w:r>
      <w:r>
        <w:rPr>
          <w:sz w:val="23"/>
          <w:szCs w:val="23"/>
        </w:rPr>
        <w:t>wie das BDSG</w:t>
      </w:r>
      <w:r w:rsidRPr="004714AA">
        <w:rPr>
          <w:sz w:val="23"/>
          <w:szCs w:val="23"/>
        </w:rPr>
        <w:t>) Verpflichtungen erfüllt werden können.</w:t>
      </w:r>
    </w:p>
    <w:p w14:paraId="4C507F1F" w14:textId="3731643E" w:rsidR="00B75E05" w:rsidRPr="00B75E05" w:rsidRDefault="00B75E05" w:rsidP="004714AA">
      <w:pPr>
        <w:pStyle w:val="Default"/>
        <w:numPr>
          <w:ilvl w:val="0"/>
          <w:numId w:val="3"/>
        </w:numPr>
        <w:spacing w:after="240"/>
        <w:jc w:val="both"/>
        <w:rPr>
          <w:i/>
          <w:sz w:val="23"/>
          <w:szCs w:val="23"/>
          <w:highlight w:val="yellow"/>
        </w:rPr>
      </w:pPr>
      <w:r w:rsidRPr="00B75E05">
        <w:rPr>
          <w:i/>
          <w:sz w:val="23"/>
          <w:szCs w:val="23"/>
          <w:highlight w:val="yellow"/>
        </w:rPr>
        <w:t>Authentzität</w:t>
      </w:r>
      <w:r>
        <w:rPr>
          <w:i/>
          <w:sz w:val="23"/>
          <w:szCs w:val="23"/>
          <w:highlight w:val="yellow"/>
        </w:rPr>
        <w:t>, …</w:t>
      </w:r>
    </w:p>
    <w:p w14:paraId="74780D27" w14:textId="77777777" w:rsidR="00185CAC" w:rsidRPr="002D2461" w:rsidRDefault="00185CAC" w:rsidP="002D2461">
      <w:pPr>
        <w:pStyle w:val="Default"/>
        <w:spacing w:after="240"/>
        <w:jc w:val="both"/>
        <w:rPr>
          <w:sz w:val="23"/>
          <w:szCs w:val="23"/>
        </w:rPr>
      </w:pPr>
      <w:r w:rsidRPr="002D2461">
        <w:rPr>
          <w:sz w:val="23"/>
          <w:szCs w:val="23"/>
        </w:rPr>
        <w:t xml:space="preserve">Conditio sine qua non für den Erfolg ist ein Ausgleich zwischen akademischer Freiheit und </w:t>
      </w:r>
      <w:r w:rsidR="0066175A">
        <w:rPr>
          <w:sz w:val="23"/>
          <w:szCs w:val="23"/>
        </w:rPr>
        <w:t>Informationss</w:t>
      </w:r>
      <w:r w:rsidRPr="002D2461">
        <w:rPr>
          <w:sz w:val="23"/>
          <w:szCs w:val="23"/>
        </w:rPr>
        <w:t xml:space="preserve">icherheit. </w:t>
      </w:r>
    </w:p>
    <w:p w14:paraId="3C9D87DB" w14:textId="77777777" w:rsidR="00185CAC" w:rsidRPr="002D2461" w:rsidRDefault="00185CAC" w:rsidP="00185CAC">
      <w:pPr>
        <w:pStyle w:val="Default"/>
        <w:spacing w:before="200" w:after="60"/>
        <w:jc w:val="center"/>
        <w:rPr>
          <w:sz w:val="26"/>
          <w:szCs w:val="26"/>
        </w:rPr>
      </w:pPr>
      <w:r w:rsidRPr="002D2461">
        <w:rPr>
          <w:b/>
          <w:bCs/>
          <w:sz w:val="26"/>
          <w:szCs w:val="26"/>
        </w:rPr>
        <w:t xml:space="preserve">§1 Gegenstand der </w:t>
      </w:r>
      <w:r w:rsidR="00953B61">
        <w:rPr>
          <w:b/>
          <w:bCs/>
          <w:sz w:val="26"/>
          <w:szCs w:val="26"/>
        </w:rPr>
        <w:t>Leitlin</w:t>
      </w:r>
      <w:r w:rsidR="003862E6">
        <w:rPr>
          <w:b/>
          <w:bCs/>
          <w:sz w:val="26"/>
          <w:szCs w:val="26"/>
        </w:rPr>
        <w:t>i</w:t>
      </w:r>
      <w:r w:rsidR="00953B61">
        <w:rPr>
          <w:b/>
          <w:bCs/>
          <w:sz w:val="26"/>
          <w:szCs w:val="26"/>
        </w:rPr>
        <w:t>e</w:t>
      </w:r>
      <w:r w:rsidRPr="002D2461">
        <w:rPr>
          <w:b/>
          <w:bCs/>
          <w:sz w:val="26"/>
          <w:szCs w:val="26"/>
        </w:rPr>
        <w:t xml:space="preserve"> </w:t>
      </w:r>
    </w:p>
    <w:p w14:paraId="0271C2B1" w14:textId="77777777" w:rsidR="004714AA" w:rsidRDefault="004714AA" w:rsidP="009D2B5C">
      <w:pPr>
        <w:pStyle w:val="Default"/>
        <w:spacing w:before="240" w:after="240"/>
        <w:jc w:val="both"/>
        <w:rPr>
          <w:sz w:val="23"/>
          <w:szCs w:val="23"/>
        </w:rPr>
      </w:pPr>
      <w:r w:rsidRPr="004714AA">
        <w:rPr>
          <w:sz w:val="23"/>
          <w:szCs w:val="23"/>
        </w:rPr>
        <w:t xml:space="preserve">Dieses Dokument drückt die Ausrichtung und Verantwortung </w:t>
      </w:r>
      <w:r>
        <w:rPr>
          <w:sz w:val="23"/>
          <w:szCs w:val="23"/>
        </w:rPr>
        <w:t xml:space="preserve">der </w:t>
      </w:r>
      <w:r w:rsidR="00626919" w:rsidRPr="00626919">
        <w:rPr>
          <w:i/>
          <w:sz w:val="23"/>
          <w:szCs w:val="23"/>
          <w:highlight w:val="yellow"/>
        </w:rPr>
        <w:t>&lt;Name der</w:t>
      </w:r>
      <w:r w:rsidR="00626919">
        <w:rPr>
          <w:i/>
          <w:sz w:val="23"/>
          <w:szCs w:val="23"/>
          <w:highlight w:val="yellow"/>
        </w:rPr>
        <w:t xml:space="preserve"> </w:t>
      </w:r>
      <w:r w:rsidR="00626919" w:rsidRPr="00626919">
        <w:rPr>
          <w:i/>
          <w:sz w:val="23"/>
          <w:szCs w:val="23"/>
          <w:highlight w:val="yellow"/>
        </w:rPr>
        <w:t>Hochschule&gt;</w:t>
      </w:r>
      <w:r w:rsidR="00626919" w:rsidRPr="002D2461">
        <w:rPr>
          <w:sz w:val="23"/>
          <w:szCs w:val="23"/>
        </w:rPr>
        <w:t xml:space="preserve"> </w:t>
      </w:r>
      <w:r w:rsidRPr="004714AA">
        <w:rPr>
          <w:sz w:val="23"/>
          <w:szCs w:val="23"/>
        </w:rPr>
        <w:t>aus und definiert Grundsatzregelungen</w:t>
      </w:r>
      <w:r w:rsidR="00541693">
        <w:rPr>
          <w:sz w:val="23"/>
          <w:szCs w:val="23"/>
        </w:rPr>
        <w:t xml:space="preserve"> für folgende I</w:t>
      </w:r>
      <w:r w:rsidR="0066175A">
        <w:rPr>
          <w:sz w:val="23"/>
          <w:szCs w:val="23"/>
        </w:rPr>
        <w:t>nformationss</w:t>
      </w:r>
      <w:r w:rsidR="00541693">
        <w:rPr>
          <w:sz w:val="23"/>
          <w:szCs w:val="23"/>
        </w:rPr>
        <w:t>icherheitsziele</w:t>
      </w:r>
      <w:r w:rsidR="0066175A">
        <w:rPr>
          <w:sz w:val="23"/>
          <w:szCs w:val="23"/>
        </w:rPr>
        <w:t>:</w:t>
      </w:r>
      <w:r>
        <w:rPr>
          <w:sz w:val="23"/>
          <w:szCs w:val="23"/>
        </w:rPr>
        <w:t xml:space="preserve"> </w:t>
      </w:r>
    </w:p>
    <w:p w14:paraId="6146A384" w14:textId="4E736086" w:rsidR="004714AA" w:rsidRPr="004714AA" w:rsidRDefault="004714AA" w:rsidP="004714AA">
      <w:pPr>
        <w:pStyle w:val="Default"/>
        <w:numPr>
          <w:ilvl w:val="0"/>
          <w:numId w:val="10"/>
        </w:numPr>
        <w:jc w:val="both"/>
        <w:rPr>
          <w:sz w:val="23"/>
          <w:szCs w:val="23"/>
        </w:rPr>
      </w:pPr>
      <w:r w:rsidRPr="004714AA">
        <w:rPr>
          <w:sz w:val="23"/>
          <w:szCs w:val="23"/>
        </w:rPr>
        <w:t xml:space="preserve">Schutz der Netzwerkinfrastruktur und der IT-Systeme einschließlich der damit verarbeiteten </w:t>
      </w:r>
      <w:r w:rsidR="00B75E05">
        <w:rPr>
          <w:sz w:val="23"/>
          <w:szCs w:val="23"/>
        </w:rPr>
        <w:t>Informationen</w:t>
      </w:r>
      <w:r w:rsidRPr="004714AA">
        <w:rPr>
          <w:sz w:val="23"/>
          <w:szCs w:val="23"/>
        </w:rPr>
        <w:t xml:space="preserve"> gegen Missbrauch oder Sabotage von innen</w:t>
      </w:r>
      <w:r>
        <w:rPr>
          <w:sz w:val="23"/>
          <w:szCs w:val="23"/>
        </w:rPr>
        <w:t xml:space="preserve"> </w:t>
      </w:r>
      <w:r w:rsidRPr="004714AA">
        <w:rPr>
          <w:sz w:val="23"/>
          <w:szCs w:val="23"/>
        </w:rPr>
        <w:t>und außen.</w:t>
      </w:r>
    </w:p>
    <w:p w14:paraId="6DFBE707" w14:textId="77777777" w:rsidR="004714AA" w:rsidRPr="004714AA" w:rsidRDefault="004714AA" w:rsidP="004714AA">
      <w:pPr>
        <w:pStyle w:val="Default"/>
        <w:numPr>
          <w:ilvl w:val="0"/>
          <w:numId w:val="10"/>
        </w:numPr>
        <w:jc w:val="both"/>
        <w:rPr>
          <w:sz w:val="23"/>
          <w:szCs w:val="23"/>
        </w:rPr>
      </w:pPr>
      <w:r w:rsidRPr="004714AA">
        <w:rPr>
          <w:sz w:val="23"/>
          <w:szCs w:val="23"/>
        </w:rPr>
        <w:t>Sicherstellung eines robusten, verlässlichen und sicheren Lehr-,</w:t>
      </w:r>
      <w:r>
        <w:rPr>
          <w:sz w:val="23"/>
          <w:szCs w:val="23"/>
        </w:rPr>
        <w:t xml:space="preserve"> </w:t>
      </w:r>
      <w:r w:rsidRPr="004714AA">
        <w:rPr>
          <w:sz w:val="23"/>
          <w:szCs w:val="23"/>
        </w:rPr>
        <w:t>Forschungs- und Verwaltungsbetriebs.</w:t>
      </w:r>
    </w:p>
    <w:p w14:paraId="73DAF3D9" w14:textId="77777777" w:rsidR="004714AA" w:rsidRPr="004714AA" w:rsidRDefault="004714AA" w:rsidP="004714AA">
      <w:pPr>
        <w:pStyle w:val="Default"/>
        <w:numPr>
          <w:ilvl w:val="0"/>
          <w:numId w:val="10"/>
        </w:numPr>
        <w:jc w:val="both"/>
        <w:rPr>
          <w:sz w:val="23"/>
          <w:szCs w:val="23"/>
        </w:rPr>
      </w:pPr>
      <w:r w:rsidRPr="004714AA">
        <w:rPr>
          <w:sz w:val="23"/>
          <w:szCs w:val="23"/>
        </w:rPr>
        <w:t>Realisierung sicherer und vertrauenswürdiger Online-Dienstleistungen für</w:t>
      </w:r>
      <w:r>
        <w:rPr>
          <w:sz w:val="23"/>
          <w:szCs w:val="23"/>
        </w:rPr>
        <w:t xml:space="preserve"> </w:t>
      </w:r>
      <w:r w:rsidR="0066175A">
        <w:rPr>
          <w:sz w:val="23"/>
          <w:szCs w:val="23"/>
        </w:rPr>
        <w:t>Nutzer</w:t>
      </w:r>
      <w:r w:rsidRPr="004714AA">
        <w:rPr>
          <w:sz w:val="23"/>
          <w:szCs w:val="23"/>
        </w:rPr>
        <w:t xml:space="preserve"> in und außerhalb der </w:t>
      </w:r>
      <w:r w:rsidR="006C706E" w:rsidRPr="00626919">
        <w:rPr>
          <w:i/>
          <w:sz w:val="23"/>
          <w:szCs w:val="23"/>
          <w:highlight w:val="yellow"/>
        </w:rPr>
        <w:t>Hochschule/Universität</w:t>
      </w:r>
      <w:r w:rsidRPr="004714AA">
        <w:rPr>
          <w:sz w:val="23"/>
          <w:szCs w:val="23"/>
        </w:rPr>
        <w:t>.</w:t>
      </w:r>
    </w:p>
    <w:p w14:paraId="31C9B2DC" w14:textId="77777777" w:rsidR="00541693" w:rsidRDefault="004714AA" w:rsidP="00541693">
      <w:pPr>
        <w:pStyle w:val="Default"/>
        <w:numPr>
          <w:ilvl w:val="0"/>
          <w:numId w:val="10"/>
        </w:numPr>
        <w:jc w:val="both"/>
        <w:rPr>
          <w:sz w:val="23"/>
          <w:szCs w:val="23"/>
        </w:rPr>
      </w:pPr>
      <w:r w:rsidRPr="004714AA">
        <w:rPr>
          <w:sz w:val="23"/>
          <w:szCs w:val="23"/>
        </w:rPr>
        <w:t>Gewährleistung der Erfüllung der aus den gesetzlichen Vorgaben</w:t>
      </w:r>
      <w:r>
        <w:rPr>
          <w:sz w:val="23"/>
          <w:szCs w:val="23"/>
        </w:rPr>
        <w:t xml:space="preserve"> </w:t>
      </w:r>
      <w:r w:rsidRPr="004714AA">
        <w:rPr>
          <w:sz w:val="23"/>
          <w:szCs w:val="23"/>
        </w:rPr>
        <w:t>resultierenden Anforderungen an den Datenschutz.</w:t>
      </w:r>
    </w:p>
    <w:p w14:paraId="21DF7279" w14:textId="77777777" w:rsidR="004714AA" w:rsidRPr="00541693" w:rsidRDefault="004714AA" w:rsidP="00541693">
      <w:pPr>
        <w:pStyle w:val="Default"/>
        <w:numPr>
          <w:ilvl w:val="0"/>
          <w:numId w:val="10"/>
        </w:numPr>
        <w:spacing w:after="240"/>
        <w:jc w:val="both"/>
        <w:rPr>
          <w:sz w:val="23"/>
          <w:szCs w:val="23"/>
        </w:rPr>
      </w:pPr>
      <w:r w:rsidRPr="00541693">
        <w:rPr>
          <w:sz w:val="23"/>
          <w:szCs w:val="23"/>
        </w:rPr>
        <w:t>Schäden durch Sicherheitsvorfälle soll vorbeugend begegnet bzw. die Vorfälle minimieren werden.</w:t>
      </w:r>
    </w:p>
    <w:p w14:paraId="1437498D" w14:textId="77777777" w:rsidR="00185CAC" w:rsidRPr="002D2461" w:rsidRDefault="00185CAC" w:rsidP="00185CAC">
      <w:pPr>
        <w:pStyle w:val="Default"/>
        <w:spacing w:before="200" w:after="60"/>
        <w:jc w:val="center"/>
        <w:rPr>
          <w:sz w:val="26"/>
          <w:szCs w:val="26"/>
        </w:rPr>
      </w:pPr>
      <w:r w:rsidRPr="002D2461">
        <w:rPr>
          <w:b/>
          <w:bCs/>
          <w:sz w:val="26"/>
          <w:szCs w:val="26"/>
        </w:rPr>
        <w:t xml:space="preserve">§2 Geltungsbereich </w:t>
      </w:r>
    </w:p>
    <w:p w14:paraId="280D658A" w14:textId="77777777" w:rsidR="00185CAC" w:rsidRDefault="00185CAC" w:rsidP="009D2B5C">
      <w:pPr>
        <w:pStyle w:val="Default"/>
        <w:spacing w:before="240" w:after="240"/>
        <w:jc w:val="both"/>
        <w:rPr>
          <w:sz w:val="23"/>
          <w:szCs w:val="23"/>
        </w:rPr>
      </w:pPr>
      <w:r w:rsidRPr="002D2461">
        <w:rPr>
          <w:sz w:val="23"/>
          <w:szCs w:val="23"/>
        </w:rPr>
        <w:t>Die</w:t>
      </w:r>
      <w:r w:rsidR="005C6C0D">
        <w:rPr>
          <w:sz w:val="23"/>
          <w:szCs w:val="23"/>
        </w:rPr>
        <w:t>se</w:t>
      </w:r>
      <w:r w:rsidRPr="002D2461">
        <w:rPr>
          <w:sz w:val="23"/>
          <w:szCs w:val="23"/>
        </w:rPr>
        <w:t xml:space="preserve"> </w:t>
      </w:r>
      <w:r w:rsidR="005C6C0D">
        <w:rPr>
          <w:sz w:val="23"/>
          <w:szCs w:val="23"/>
        </w:rPr>
        <w:t>Leitlinie</w:t>
      </w:r>
      <w:r w:rsidRPr="002D2461">
        <w:rPr>
          <w:sz w:val="23"/>
          <w:szCs w:val="23"/>
        </w:rPr>
        <w:t xml:space="preserve"> erstreckt sich auf die gesamte Informationstechnik und sämtliche </w:t>
      </w:r>
      <w:r w:rsidR="006B1F22">
        <w:rPr>
          <w:sz w:val="23"/>
          <w:szCs w:val="23"/>
        </w:rPr>
        <w:t>Anwender,</w:t>
      </w:r>
      <w:r w:rsidRPr="002D2461">
        <w:rPr>
          <w:sz w:val="23"/>
          <w:szCs w:val="23"/>
        </w:rPr>
        <w:t xml:space="preserve"> die diese </w:t>
      </w:r>
      <w:r w:rsidR="002F04C8">
        <w:rPr>
          <w:sz w:val="23"/>
          <w:szCs w:val="23"/>
        </w:rPr>
        <w:t>benutzen</w:t>
      </w:r>
      <w:r w:rsidR="002F04C8" w:rsidRPr="002D2461">
        <w:rPr>
          <w:sz w:val="23"/>
          <w:szCs w:val="23"/>
        </w:rPr>
        <w:t xml:space="preserve"> </w:t>
      </w:r>
      <w:r w:rsidRPr="002D2461">
        <w:rPr>
          <w:sz w:val="23"/>
          <w:szCs w:val="23"/>
        </w:rPr>
        <w:t xml:space="preserve">oder bereitstellen und ist damit verbindlich für alle </w:t>
      </w:r>
      <w:r w:rsidRPr="002D2461">
        <w:rPr>
          <w:sz w:val="23"/>
          <w:szCs w:val="23"/>
        </w:rPr>
        <w:lastRenderedPageBreak/>
        <w:t>Fakultäten</w:t>
      </w:r>
      <w:r w:rsidR="006B1F22">
        <w:rPr>
          <w:sz w:val="23"/>
          <w:szCs w:val="23"/>
        </w:rPr>
        <w:t>,</w:t>
      </w:r>
      <w:r w:rsidRPr="002D2461">
        <w:rPr>
          <w:sz w:val="23"/>
          <w:szCs w:val="23"/>
        </w:rPr>
        <w:t xml:space="preserve"> wissenschaftlichen</w:t>
      </w:r>
      <w:r w:rsidR="006B1F22">
        <w:rPr>
          <w:sz w:val="23"/>
          <w:szCs w:val="23"/>
        </w:rPr>
        <w:t xml:space="preserve"> und</w:t>
      </w:r>
      <w:r w:rsidRPr="002D2461">
        <w:rPr>
          <w:sz w:val="23"/>
          <w:szCs w:val="23"/>
        </w:rPr>
        <w:t xml:space="preserve"> zentralen oder sonstigen Einrichtungen der </w:t>
      </w:r>
      <w:r w:rsidR="006C706E" w:rsidRPr="00626919">
        <w:rPr>
          <w:i/>
          <w:sz w:val="23"/>
          <w:szCs w:val="23"/>
          <w:highlight w:val="yellow"/>
        </w:rPr>
        <w:t>Hochschule/Universität</w:t>
      </w:r>
      <w:r w:rsidRPr="002D2461">
        <w:rPr>
          <w:sz w:val="23"/>
          <w:szCs w:val="23"/>
        </w:rPr>
        <w:t xml:space="preserve">. </w:t>
      </w:r>
    </w:p>
    <w:p w14:paraId="24FD2545" w14:textId="77777777" w:rsidR="00541693" w:rsidRDefault="005C6C0D" w:rsidP="002D2461">
      <w:pPr>
        <w:pStyle w:val="Default"/>
        <w:spacing w:after="240"/>
        <w:jc w:val="both"/>
        <w:rPr>
          <w:sz w:val="23"/>
          <w:szCs w:val="23"/>
        </w:rPr>
      </w:pPr>
      <w:r>
        <w:rPr>
          <w:sz w:val="23"/>
          <w:szCs w:val="23"/>
        </w:rPr>
        <w:t>Sie</w:t>
      </w:r>
      <w:r w:rsidR="00541693">
        <w:rPr>
          <w:sz w:val="23"/>
          <w:szCs w:val="23"/>
        </w:rPr>
        <w:t xml:space="preserve"> ist für alle Anwender und Dienstleister der an </w:t>
      </w:r>
      <w:r w:rsidR="00541693" w:rsidRPr="006C706E">
        <w:rPr>
          <w:sz w:val="23"/>
          <w:szCs w:val="23"/>
          <w:highlight w:val="yellow"/>
        </w:rPr>
        <w:t xml:space="preserve">der </w:t>
      </w:r>
      <w:r w:rsidR="006C706E" w:rsidRPr="00626919">
        <w:rPr>
          <w:i/>
          <w:sz w:val="23"/>
          <w:szCs w:val="23"/>
          <w:highlight w:val="yellow"/>
        </w:rPr>
        <w:t>&lt;Name der</w:t>
      </w:r>
      <w:r w:rsidR="006C706E">
        <w:rPr>
          <w:i/>
          <w:sz w:val="23"/>
          <w:szCs w:val="23"/>
          <w:highlight w:val="yellow"/>
        </w:rPr>
        <w:t xml:space="preserve"> </w:t>
      </w:r>
      <w:r w:rsidR="006C706E" w:rsidRPr="00626919">
        <w:rPr>
          <w:i/>
          <w:sz w:val="23"/>
          <w:szCs w:val="23"/>
          <w:highlight w:val="yellow"/>
        </w:rPr>
        <w:t>Hochschule&gt;</w:t>
      </w:r>
      <w:r w:rsidR="006C706E">
        <w:rPr>
          <w:i/>
          <w:sz w:val="23"/>
          <w:szCs w:val="23"/>
        </w:rPr>
        <w:t xml:space="preserve"> </w:t>
      </w:r>
      <w:r w:rsidR="00541693">
        <w:rPr>
          <w:sz w:val="23"/>
          <w:szCs w:val="23"/>
        </w:rPr>
        <w:t>eingesetzten Informationstechnologien verpflichtend einzuhalten.</w:t>
      </w:r>
    </w:p>
    <w:p w14:paraId="1E8B7C25" w14:textId="77777777" w:rsidR="00E1256B" w:rsidRPr="002D2461" w:rsidRDefault="00E1256B" w:rsidP="00E1256B">
      <w:pPr>
        <w:pStyle w:val="Default"/>
        <w:spacing w:before="200" w:after="60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>§3 I</w:t>
      </w:r>
      <w:r w:rsidR="005C6C0D">
        <w:rPr>
          <w:b/>
          <w:bCs/>
          <w:sz w:val="26"/>
          <w:szCs w:val="26"/>
        </w:rPr>
        <w:t>nformationss</w:t>
      </w:r>
      <w:r>
        <w:rPr>
          <w:b/>
          <w:bCs/>
          <w:sz w:val="26"/>
          <w:szCs w:val="26"/>
        </w:rPr>
        <w:t>icherheitsmanagement</w:t>
      </w:r>
    </w:p>
    <w:p w14:paraId="68265422" w14:textId="77777777" w:rsidR="00E1256B" w:rsidRDefault="00E1256B" w:rsidP="009D2B5C">
      <w:pPr>
        <w:pStyle w:val="Default"/>
        <w:spacing w:before="240" w:after="240"/>
        <w:jc w:val="both"/>
        <w:rPr>
          <w:sz w:val="23"/>
          <w:szCs w:val="23"/>
        </w:rPr>
      </w:pPr>
      <w:r>
        <w:rPr>
          <w:sz w:val="23"/>
          <w:szCs w:val="23"/>
        </w:rPr>
        <w:t>Das I</w:t>
      </w:r>
      <w:r w:rsidR="005C6C0D">
        <w:rPr>
          <w:sz w:val="23"/>
          <w:szCs w:val="23"/>
        </w:rPr>
        <w:t>nformationss</w:t>
      </w:r>
      <w:r>
        <w:rPr>
          <w:sz w:val="23"/>
          <w:szCs w:val="23"/>
        </w:rPr>
        <w:t>icherheitsmanagementsystem umfasst alle erforderlichen organisatorischen und technischen Maßnahmen</w:t>
      </w:r>
      <w:r w:rsidR="005C6C0D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um einen definierten Grad an </w:t>
      </w:r>
      <w:r w:rsidR="005C6C0D">
        <w:rPr>
          <w:sz w:val="23"/>
          <w:szCs w:val="23"/>
        </w:rPr>
        <w:t>Informationss</w:t>
      </w:r>
      <w:r>
        <w:rPr>
          <w:sz w:val="23"/>
          <w:szCs w:val="23"/>
        </w:rPr>
        <w:t>icherheit (</w:t>
      </w:r>
      <w:r w:rsidR="0044184D">
        <w:rPr>
          <w:sz w:val="23"/>
          <w:szCs w:val="23"/>
        </w:rPr>
        <w:t>Mindest</w:t>
      </w:r>
      <w:r>
        <w:rPr>
          <w:sz w:val="23"/>
          <w:szCs w:val="23"/>
        </w:rPr>
        <w:t>niveau) zu erreichen und langfristig zu erhalten.</w:t>
      </w:r>
      <w:r w:rsidR="00407FCF">
        <w:rPr>
          <w:sz w:val="23"/>
          <w:szCs w:val="23"/>
        </w:rPr>
        <w:t xml:space="preserve"> Um ein adäquates Sicherheitsniveau zu erreichen werden für I</w:t>
      </w:r>
      <w:r w:rsidR="005C6C0D">
        <w:rPr>
          <w:sz w:val="23"/>
          <w:szCs w:val="23"/>
        </w:rPr>
        <w:t>nformationen</w:t>
      </w:r>
      <w:r w:rsidR="00407FCF">
        <w:rPr>
          <w:sz w:val="23"/>
          <w:szCs w:val="23"/>
        </w:rPr>
        <w:t>, die höhe</w:t>
      </w:r>
      <w:r w:rsidR="0044184D">
        <w:rPr>
          <w:sz w:val="23"/>
          <w:szCs w:val="23"/>
        </w:rPr>
        <w:t>re</w:t>
      </w:r>
      <w:r w:rsidR="00407FCF">
        <w:rPr>
          <w:sz w:val="23"/>
          <w:szCs w:val="23"/>
        </w:rPr>
        <w:t>n Schutz</w:t>
      </w:r>
      <w:r w:rsidR="0044184D">
        <w:rPr>
          <w:sz w:val="23"/>
          <w:szCs w:val="23"/>
        </w:rPr>
        <w:t>bedarf</w:t>
      </w:r>
      <w:r w:rsidR="00407FCF">
        <w:rPr>
          <w:sz w:val="23"/>
          <w:szCs w:val="23"/>
        </w:rPr>
        <w:t xml:space="preserve"> erfordern, zusätzliche Maßnahmen </w:t>
      </w:r>
      <w:r w:rsidR="00407FCF" w:rsidRPr="006C706E">
        <w:rPr>
          <w:i/>
          <w:sz w:val="23"/>
          <w:szCs w:val="23"/>
          <w:highlight w:val="yellow"/>
        </w:rPr>
        <w:t>auf Basis einer Risikoanalyse</w:t>
      </w:r>
      <w:r w:rsidR="00407FCF">
        <w:rPr>
          <w:sz w:val="23"/>
          <w:szCs w:val="23"/>
        </w:rPr>
        <w:t xml:space="preserve"> definiert.</w:t>
      </w:r>
    </w:p>
    <w:p w14:paraId="3EE5A27E" w14:textId="77777777" w:rsidR="00556E98" w:rsidRDefault="00E1256B" w:rsidP="00E1256B">
      <w:pPr>
        <w:pStyle w:val="Default"/>
        <w:spacing w:after="240"/>
        <w:jc w:val="both"/>
        <w:rPr>
          <w:sz w:val="23"/>
          <w:szCs w:val="23"/>
        </w:rPr>
      </w:pPr>
      <w:r w:rsidRPr="002D2461">
        <w:rPr>
          <w:sz w:val="23"/>
          <w:szCs w:val="23"/>
        </w:rPr>
        <w:t>Der zen</w:t>
      </w:r>
      <w:r w:rsidR="00BD5B5A">
        <w:rPr>
          <w:sz w:val="23"/>
          <w:szCs w:val="23"/>
        </w:rPr>
        <w:t xml:space="preserve">trale </w:t>
      </w:r>
      <w:r w:rsidR="00BD5B5A" w:rsidRPr="00D40D7B">
        <w:rPr>
          <w:i/>
          <w:sz w:val="23"/>
          <w:szCs w:val="23"/>
          <w:highlight w:val="yellow"/>
        </w:rPr>
        <w:t>I</w:t>
      </w:r>
      <w:r w:rsidR="00D40D7B">
        <w:rPr>
          <w:i/>
          <w:sz w:val="23"/>
          <w:szCs w:val="23"/>
          <w:highlight w:val="yellow"/>
        </w:rPr>
        <w:t>nformations-/I</w:t>
      </w:r>
      <w:r w:rsidR="00BD5B5A" w:rsidRPr="00D40D7B">
        <w:rPr>
          <w:i/>
          <w:sz w:val="23"/>
          <w:szCs w:val="23"/>
          <w:highlight w:val="yellow"/>
        </w:rPr>
        <w:t>T-Sicherheitsbeauftragte</w:t>
      </w:r>
      <w:r w:rsidR="00BD5B5A">
        <w:rPr>
          <w:sz w:val="23"/>
          <w:szCs w:val="23"/>
        </w:rPr>
        <w:t xml:space="preserve"> ist für den reibungslosen Ablauf </w:t>
      </w:r>
      <w:r>
        <w:rPr>
          <w:sz w:val="23"/>
          <w:szCs w:val="23"/>
        </w:rPr>
        <w:t>d</w:t>
      </w:r>
      <w:r w:rsidR="00BD5B5A">
        <w:rPr>
          <w:sz w:val="23"/>
          <w:szCs w:val="23"/>
        </w:rPr>
        <w:t>e</w:t>
      </w:r>
      <w:r w:rsidR="00FD2166">
        <w:rPr>
          <w:sz w:val="23"/>
          <w:szCs w:val="23"/>
        </w:rPr>
        <w:t>s</w:t>
      </w:r>
      <w:r>
        <w:rPr>
          <w:sz w:val="23"/>
          <w:szCs w:val="23"/>
        </w:rPr>
        <w:t xml:space="preserve"> </w:t>
      </w:r>
      <w:r w:rsidR="005C6C0D">
        <w:rPr>
          <w:sz w:val="23"/>
          <w:szCs w:val="23"/>
        </w:rPr>
        <w:t>Informationssicherheitsmanagementsystem</w:t>
      </w:r>
      <w:r w:rsidR="00BD5B5A">
        <w:rPr>
          <w:sz w:val="23"/>
          <w:szCs w:val="23"/>
        </w:rPr>
        <w:t>s</w:t>
      </w:r>
      <w:r w:rsidR="00FD2166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verantwortlich. </w:t>
      </w:r>
      <w:r w:rsidR="00404126">
        <w:rPr>
          <w:sz w:val="23"/>
          <w:szCs w:val="23"/>
        </w:rPr>
        <w:t>Er</w:t>
      </w:r>
      <w:r w:rsidR="00BA70E2">
        <w:rPr>
          <w:sz w:val="23"/>
          <w:szCs w:val="23"/>
        </w:rPr>
        <w:t xml:space="preserve"> berät </w:t>
      </w:r>
      <w:r w:rsidR="00D40D7B" w:rsidRPr="00D40D7B">
        <w:rPr>
          <w:i/>
          <w:sz w:val="23"/>
          <w:szCs w:val="23"/>
          <w:highlight w:val="yellow"/>
        </w:rPr>
        <w:t>&lt;Name des Sicherheitsgremiums&gt;</w:t>
      </w:r>
      <w:r w:rsidR="002F04C8">
        <w:rPr>
          <w:sz w:val="23"/>
          <w:szCs w:val="23"/>
        </w:rPr>
        <w:t xml:space="preserve"> bei der Entscheidung und </w:t>
      </w:r>
      <w:r w:rsidR="00ED753B">
        <w:rPr>
          <w:sz w:val="23"/>
          <w:szCs w:val="23"/>
        </w:rPr>
        <w:t xml:space="preserve">IT-Beauftragte </w:t>
      </w:r>
      <w:r w:rsidR="00404126">
        <w:rPr>
          <w:sz w:val="23"/>
          <w:szCs w:val="23"/>
        </w:rPr>
        <w:t xml:space="preserve">der Fakultäten </w:t>
      </w:r>
      <w:r w:rsidR="002F04C8">
        <w:rPr>
          <w:sz w:val="23"/>
          <w:szCs w:val="23"/>
        </w:rPr>
        <w:t>sowie</w:t>
      </w:r>
      <w:r w:rsidR="00ED753B">
        <w:rPr>
          <w:sz w:val="23"/>
          <w:szCs w:val="23"/>
        </w:rPr>
        <w:t xml:space="preserve"> das Rechenzentrum bei der Auswahl und Umsetzung von IT-Sicherheitsmaßnahmen.</w:t>
      </w:r>
    </w:p>
    <w:p w14:paraId="22CFD322" w14:textId="529FAB79" w:rsidR="00F32E40" w:rsidRDefault="005631CC" w:rsidP="00E1256B">
      <w:pPr>
        <w:pStyle w:val="Default"/>
        <w:spacing w:after="240"/>
        <w:jc w:val="both"/>
        <w:rPr>
          <w:sz w:val="23"/>
          <w:szCs w:val="23"/>
        </w:rPr>
      </w:pPr>
      <w:r>
        <w:rPr>
          <w:noProof/>
          <w:sz w:val="23"/>
          <w:szCs w:val="23"/>
          <w:lang w:eastAsia="de-DE"/>
        </w:rPr>
        <mc:AlternateContent>
          <mc:Choice Requires="wpc">
            <w:drawing>
              <wp:anchor distT="0" distB="0" distL="114300" distR="114300" simplePos="0" relativeHeight="251658240" behindDoc="1" locked="0" layoutInCell="1" allowOverlap="1" wp14:anchorId="399B6F48" wp14:editId="05C8BD2F">
                <wp:simplePos x="0" y="0"/>
                <wp:positionH relativeFrom="margin">
                  <wp:posOffset>3700780</wp:posOffset>
                </wp:positionH>
                <wp:positionV relativeFrom="paragraph">
                  <wp:posOffset>139700</wp:posOffset>
                </wp:positionV>
                <wp:extent cx="2152650" cy="1246505"/>
                <wp:effectExtent l="19050" t="19050" r="38100" b="10795"/>
                <wp:wrapSquare wrapText="bothSides"/>
                <wp:docPr id="8" name="Zeichenbereich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1" name="Group 4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152650" cy="1246505"/>
                            <a:chOff x="1417" y="697"/>
                            <a:chExt cx="5400" cy="3060"/>
                          </a:xfrm>
                        </wpg:grpSpPr>
                        <wps:wsp>
                          <wps:cNvPr id="2" name="AutoShap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7" y="697"/>
                              <a:ext cx="5400" cy="306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A6D514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" name="Line 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857" y="2137"/>
                              <a:ext cx="25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" name="Line 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137" y="3037"/>
                              <a:ext cx="39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s:wsp>
                        <wps:cNvPr id="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789305" y="281939"/>
                            <a:ext cx="574040" cy="3276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509D76" w14:textId="68CB3C75" w:rsidR="00FF537A" w:rsidRPr="00FF537A" w:rsidRDefault="00FF537A" w:rsidP="00FF537A">
                              <w:pPr>
                                <w:autoSpaceDE w:val="0"/>
                                <w:autoSpaceDN w:val="0"/>
                                <w:adjustRightInd w:val="0"/>
                                <w:spacing w:after="120"/>
                                <w:jc w:val="center"/>
                                <w:rPr>
                                  <w:color w:val="000000"/>
                                  <w:sz w:val="16"/>
                                  <w:szCs w:val="16"/>
                                </w:rPr>
                              </w:pPr>
                              <w:r w:rsidRPr="00FF537A">
                                <w:rPr>
                                  <w:b/>
                                  <w:color w:val="000000"/>
                                  <w:sz w:val="16"/>
                                  <w:szCs w:val="16"/>
                                </w:rPr>
                                <w:t>Sicherheits</w:t>
                              </w:r>
                              <w:r w:rsidR="005C7610">
                                <w:rPr>
                                  <w:b/>
                                  <w:color w:val="000000"/>
                                  <w:sz w:val="16"/>
                                  <w:szCs w:val="16"/>
                                </w:rPr>
                                <w:t>-leitlinie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514350" y="644524"/>
                            <a:ext cx="1136015" cy="273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D9E4F3" w14:textId="77777777" w:rsidR="00FF537A" w:rsidRPr="00FF537A" w:rsidRDefault="00FF537A" w:rsidP="00FF537A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color w:val="000000"/>
                                  <w:sz w:val="16"/>
                                  <w:szCs w:val="16"/>
                                </w:rPr>
                              </w:pPr>
                              <w:r w:rsidRPr="00FF537A">
                                <w:rPr>
                                  <w:b/>
                                  <w:color w:val="000000"/>
                                  <w:sz w:val="16"/>
                                  <w:szCs w:val="16"/>
                                </w:rPr>
                                <w:t>Sicherheitskonzept und -richtlinien und –Prozesse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342900" y="968375"/>
                            <a:ext cx="1466850" cy="278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773414" w14:textId="77777777" w:rsidR="00FF537A" w:rsidRPr="005631CC" w:rsidRDefault="005631CC" w:rsidP="00FF537A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color w:val="000000"/>
                                  <w:sz w:val="16"/>
                                  <w:szCs w:val="16"/>
                                </w:rPr>
                              </w:pPr>
                              <w:r w:rsidRPr="005631CC">
                                <w:rPr>
                                  <w:b/>
                                  <w:color w:val="000000"/>
                                  <w:sz w:val="16"/>
                                  <w:szCs w:val="16"/>
                                </w:rPr>
                                <w:t>Spezifische Sicherheitskonzepte</w:t>
                              </w:r>
                              <w:r w:rsidR="00FF537A" w:rsidRPr="005631CC">
                                <w:rPr>
                                  <w:b/>
                                  <w:color w:val="000000"/>
                                  <w:sz w:val="16"/>
                                  <w:szCs w:val="16"/>
                                </w:rPr>
                                <w:t xml:space="preserve"> und konkrete Maßnahmen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9B6F48" id="Zeichenbereich 8" o:spid="_x0000_s1026" editas="canvas" style="position:absolute;left:0;text-align:left;margin-left:291.4pt;margin-top:11pt;width:169.5pt;height:98.15pt;z-index:-251658240;mso-position-horizontal-relative:margin;mso-width-relative:margin;mso-height-relative:margin" coordsize="21526,12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21526;height:12465;visibility:visible;mso-wrap-style:square">
                  <v:fill o:detectmouseclick="t"/>
                  <v:path o:connecttype="none"/>
                </v:shape>
                <v:group id="Group 4" o:spid="_x0000_s1028" style="position:absolute;width:21526;height:12465" coordorigin="1417,697" coordsize="5400,3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AutoShape 5" o:spid="_x0000_s1029" type="#_x0000_t5" style="position:absolute;left:1417;top:697;width:5400;height:30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" fillcolor="#a6d514"/>
                  <v:line id="Line 6" o:spid="_x0000_s1030" style="position:absolute;visibility:visible;mso-wrap-style:square" from="2857,2137" to="5377,2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"/>
                  <v:line id="Line 7" o:spid="_x0000_s1031" style="position:absolute;visibility:visible;mso-wrap-style:square" from="2137,3037" to="6097,30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"/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32" type="#_x0000_t202" style="position:absolute;left:7893;top:2819;width:5740;height:3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5C509D76" w14:textId="68CB3C75" w:rsidR="00FF537A" w:rsidRPr="00FF537A" w:rsidRDefault="00FF537A" w:rsidP="00FF537A">
                        <w:pPr>
                          <w:autoSpaceDE w:val="0"/>
                          <w:autoSpaceDN w:val="0"/>
                          <w:adjustRightInd w:val="0"/>
                          <w:spacing w:after="120"/>
                          <w:jc w:val="center"/>
                          <w:rPr>
                            <w:color w:val="000000"/>
                            <w:sz w:val="16"/>
                            <w:szCs w:val="16"/>
                          </w:rPr>
                        </w:pPr>
                        <w:r w:rsidRPr="00FF537A">
                          <w:rPr>
                            <w:b/>
                            <w:color w:val="000000"/>
                            <w:sz w:val="16"/>
                            <w:szCs w:val="16"/>
                          </w:rPr>
                          <w:t>Sicherheits</w:t>
                        </w:r>
                        <w:r w:rsidR="005C7610">
                          <w:rPr>
                            <w:b/>
                            <w:color w:val="000000"/>
                            <w:sz w:val="16"/>
                            <w:szCs w:val="16"/>
                          </w:rPr>
                          <w:t>-leitlinie</w:t>
                        </w:r>
                      </w:p>
                    </w:txbxContent>
                  </v:textbox>
                </v:shape>
                <v:shape id="Text Box 9" o:spid="_x0000_s1033" type="#_x0000_t202" style="position:absolute;left:5143;top:6445;width:11360;height:2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21D9E4F3" w14:textId="77777777" w:rsidR="00FF537A" w:rsidRPr="00FF537A" w:rsidRDefault="00FF537A" w:rsidP="00FF537A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color w:val="000000"/>
                            <w:sz w:val="16"/>
                            <w:szCs w:val="16"/>
                          </w:rPr>
                        </w:pPr>
                        <w:r w:rsidRPr="00FF537A">
                          <w:rPr>
                            <w:b/>
                            <w:color w:val="000000"/>
                            <w:sz w:val="16"/>
                            <w:szCs w:val="16"/>
                          </w:rPr>
                          <w:t>Sicherheitskonzept und -richtlinien und –Prozesse</w:t>
                        </w:r>
                      </w:p>
                    </w:txbxContent>
                  </v:textbox>
                </v:shape>
                <v:shape id="Text Box 10" o:spid="_x0000_s1034" type="#_x0000_t202" style="position:absolute;left:3429;top:9683;width:14668;height:2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58773414" w14:textId="77777777" w:rsidR="00FF537A" w:rsidRPr="005631CC" w:rsidRDefault="005631CC" w:rsidP="00FF537A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color w:val="000000"/>
                            <w:sz w:val="16"/>
                            <w:szCs w:val="16"/>
                          </w:rPr>
                        </w:pPr>
                        <w:r w:rsidRPr="005631CC">
                          <w:rPr>
                            <w:b/>
                            <w:color w:val="000000"/>
                            <w:sz w:val="16"/>
                            <w:szCs w:val="16"/>
                          </w:rPr>
                          <w:t>Spezifische Sicherheitskonzepte</w:t>
                        </w:r>
                        <w:r w:rsidR="00FF537A" w:rsidRPr="005631CC">
                          <w:rPr>
                            <w:b/>
                            <w:color w:val="000000"/>
                            <w:sz w:val="16"/>
                            <w:szCs w:val="16"/>
                          </w:rPr>
                          <w:t xml:space="preserve"> und konkrete Maßnahmen</w:t>
                        </w:r>
                      </w:p>
                    </w:txbxContent>
                  </v:textbox>
                </v:shape>
                <w10:wrap type="square" anchorx="margin"/>
              </v:group>
            </w:pict>
          </mc:Fallback>
        </mc:AlternateContent>
      </w:r>
      <w:r w:rsidR="00F32E40" w:rsidRPr="00F32E40">
        <w:rPr>
          <w:sz w:val="23"/>
          <w:szCs w:val="23"/>
        </w:rPr>
        <w:t xml:space="preserve">Die notwendigen </w:t>
      </w:r>
      <w:r w:rsidR="00556E98" w:rsidRPr="00556E98">
        <w:rPr>
          <w:i/>
          <w:sz w:val="23"/>
          <w:szCs w:val="23"/>
          <w:highlight w:val="yellow"/>
        </w:rPr>
        <w:t xml:space="preserve">Sicherheitsziele, </w:t>
      </w:r>
      <w:r w:rsidR="0044184D" w:rsidRPr="00556E98">
        <w:rPr>
          <w:i/>
          <w:sz w:val="23"/>
          <w:szCs w:val="23"/>
          <w:highlight w:val="yellow"/>
        </w:rPr>
        <w:t>Grundsätze,</w:t>
      </w:r>
      <w:r w:rsidR="00F32E40" w:rsidRPr="00F32E40">
        <w:rPr>
          <w:sz w:val="23"/>
          <w:szCs w:val="23"/>
        </w:rPr>
        <w:t xml:space="preserve"> spezifische </w:t>
      </w:r>
      <w:r w:rsidR="0044184D">
        <w:rPr>
          <w:sz w:val="23"/>
          <w:szCs w:val="23"/>
        </w:rPr>
        <w:t>R</w:t>
      </w:r>
      <w:r w:rsidR="00FF537A">
        <w:rPr>
          <w:sz w:val="23"/>
          <w:szCs w:val="23"/>
        </w:rPr>
        <w:t xml:space="preserve">egeln und </w:t>
      </w:r>
      <w:r w:rsidR="0044184D">
        <w:rPr>
          <w:sz w:val="23"/>
          <w:szCs w:val="23"/>
        </w:rPr>
        <w:t>P</w:t>
      </w:r>
      <w:r w:rsidR="00FF537A">
        <w:rPr>
          <w:sz w:val="23"/>
          <w:szCs w:val="23"/>
        </w:rPr>
        <w:t>rinzipien</w:t>
      </w:r>
      <w:r w:rsidR="00556E98">
        <w:rPr>
          <w:sz w:val="23"/>
          <w:szCs w:val="23"/>
        </w:rPr>
        <w:t xml:space="preserve"> </w:t>
      </w:r>
      <w:r w:rsidR="00F32E40" w:rsidRPr="00F32E40">
        <w:rPr>
          <w:sz w:val="23"/>
          <w:szCs w:val="23"/>
        </w:rPr>
        <w:t xml:space="preserve">sind in </w:t>
      </w:r>
      <w:r w:rsidR="005C6C0D">
        <w:rPr>
          <w:sz w:val="23"/>
          <w:szCs w:val="23"/>
        </w:rPr>
        <w:t xml:space="preserve">einem </w:t>
      </w:r>
      <w:r w:rsidR="00881DC8" w:rsidRPr="00F32E40">
        <w:rPr>
          <w:sz w:val="23"/>
          <w:szCs w:val="23"/>
        </w:rPr>
        <w:t>Sicherheits</w:t>
      </w:r>
      <w:r w:rsidR="00881DC8">
        <w:rPr>
          <w:sz w:val="23"/>
          <w:szCs w:val="23"/>
        </w:rPr>
        <w:t xml:space="preserve">konzept </w:t>
      </w:r>
      <w:r w:rsidR="00F32E40" w:rsidRPr="00F32E40">
        <w:rPr>
          <w:sz w:val="23"/>
          <w:szCs w:val="23"/>
        </w:rPr>
        <w:t xml:space="preserve">erfasst. Dort findet eine ausreichende Detaillierung </w:t>
      </w:r>
      <w:r w:rsidR="00F32E40">
        <w:rPr>
          <w:sz w:val="23"/>
          <w:szCs w:val="23"/>
        </w:rPr>
        <w:t xml:space="preserve">der Anforderungen dieser </w:t>
      </w:r>
      <w:r w:rsidR="005C6C0D">
        <w:rPr>
          <w:sz w:val="23"/>
          <w:szCs w:val="23"/>
        </w:rPr>
        <w:t>Leitlinie</w:t>
      </w:r>
      <w:r w:rsidR="00F32E40">
        <w:rPr>
          <w:sz w:val="23"/>
          <w:szCs w:val="23"/>
        </w:rPr>
        <w:t xml:space="preserve"> und </w:t>
      </w:r>
      <w:r w:rsidR="00F32E40" w:rsidRPr="00F32E40">
        <w:rPr>
          <w:sz w:val="23"/>
          <w:szCs w:val="23"/>
        </w:rPr>
        <w:t>des</w:t>
      </w:r>
      <w:r w:rsidR="00556E98">
        <w:rPr>
          <w:sz w:val="23"/>
          <w:szCs w:val="23"/>
        </w:rPr>
        <w:t xml:space="preserve"> Sicherheits</w:t>
      </w:r>
      <w:r w:rsidR="0044184D">
        <w:rPr>
          <w:sz w:val="23"/>
          <w:szCs w:val="23"/>
        </w:rPr>
        <w:t xml:space="preserve">niveaus </w:t>
      </w:r>
      <w:r w:rsidR="00FF537A">
        <w:rPr>
          <w:sz w:val="23"/>
          <w:szCs w:val="23"/>
        </w:rPr>
        <w:t xml:space="preserve">in Form von Sicherheitsrichtlinien </w:t>
      </w:r>
      <w:r w:rsidR="00F32E40" w:rsidRPr="00F32E40">
        <w:rPr>
          <w:sz w:val="23"/>
          <w:szCs w:val="23"/>
        </w:rPr>
        <w:t>statt</w:t>
      </w:r>
      <w:r w:rsidR="005C6C0D">
        <w:rPr>
          <w:sz w:val="23"/>
          <w:szCs w:val="23"/>
        </w:rPr>
        <w:t xml:space="preserve">. Diese sind </w:t>
      </w:r>
      <w:r w:rsidR="00F32E40" w:rsidRPr="00F32E40">
        <w:rPr>
          <w:sz w:val="23"/>
          <w:szCs w:val="23"/>
        </w:rPr>
        <w:t>dann Basis für die notw</w:t>
      </w:r>
      <w:r w:rsidR="005C6C0D">
        <w:rPr>
          <w:sz w:val="23"/>
          <w:szCs w:val="23"/>
        </w:rPr>
        <w:t>endigen Sicherheitsmaßnahmen</w:t>
      </w:r>
      <w:r w:rsidR="00F32E40" w:rsidRPr="00F32E40">
        <w:rPr>
          <w:sz w:val="23"/>
          <w:szCs w:val="23"/>
        </w:rPr>
        <w:t>.</w:t>
      </w:r>
      <w:r w:rsidR="00FF537A">
        <w:rPr>
          <w:sz w:val="23"/>
          <w:szCs w:val="23"/>
        </w:rPr>
        <w:t xml:space="preserve"> Diese Maßnahmen sind in Umsetzungsanforderungen bzw. </w:t>
      </w:r>
      <w:r w:rsidR="005C6C0D">
        <w:rPr>
          <w:sz w:val="23"/>
          <w:szCs w:val="23"/>
        </w:rPr>
        <w:t>dienst</w:t>
      </w:r>
      <w:r w:rsidR="00FF537A">
        <w:rPr>
          <w:sz w:val="23"/>
          <w:szCs w:val="23"/>
        </w:rPr>
        <w:t>spezifischen Sicherheitskonzepten dokumentiert.</w:t>
      </w:r>
    </w:p>
    <w:p w14:paraId="19E37FF1" w14:textId="6A7AE570" w:rsidR="00AA1BE0" w:rsidRDefault="00AA1BE0" w:rsidP="008F28B4">
      <w:pPr>
        <w:pStyle w:val="Default"/>
        <w:spacing w:after="240"/>
        <w:jc w:val="both"/>
        <w:rPr>
          <w:sz w:val="23"/>
          <w:szCs w:val="23"/>
        </w:rPr>
      </w:pPr>
      <w:r>
        <w:rPr>
          <w:sz w:val="23"/>
          <w:szCs w:val="23"/>
        </w:rPr>
        <w:t>Die Sicherheits</w:t>
      </w:r>
      <w:r w:rsidR="00FF537A">
        <w:rPr>
          <w:sz w:val="23"/>
          <w:szCs w:val="23"/>
        </w:rPr>
        <w:t>rich</w:t>
      </w:r>
      <w:r w:rsidR="00D06967">
        <w:rPr>
          <w:sz w:val="23"/>
          <w:szCs w:val="23"/>
        </w:rPr>
        <w:t>tlinien</w:t>
      </w:r>
      <w:r w:rsidR="008F28B4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umfassen mindestens folgende </w:t>
      </w:r>
      <w:r w:rsidR="0044184D">
        <w:rPr>
          <w:sz w:val="23"/>
          <w:szCs w:val="23"/>
        </w:rPr>
        <w:t>Themen</w:t>
      </w:r>
      <w:r>
        <w:rPr>
          <w:sz w:val="23"/>
          <w:szCs w:val="23"/>
        </w:rPr>
        <w:t>:</w:t>
      </w:r>
    </w:p>
    <w:p w14:paraId="47B00A0E" w14:textId="19F3373F" w:rsidR="00407FCF" w:rsidRPr="008F6350" w:rsidRDefault="00407FCF" w:rsidP="00556E98">
      <w:pPr>
        <w:pStyle w:val="Default"/>
        <w:numPr>
          <w:ilvl w:val="0"/>
          <w:numId w:val="12"/>
        </w:numPr>
        <w:ind w:left="851" w:hanging="502"/>
        <w:jc w:val="both"/>
        <w:rPr>
          <w:i/>
          <w:sz w:val="23"/>
          <w:szCs w:val="23"/>
          <w:highlight w:val="yellow"/>
        </w:rPr>
      </w:pPr>
      <w:r w:rsidRPr="008F6350">
        <w:rPr>
          <w:i/>
          <w:sz w:val="23"/>
          <w:szCs w:val="23"/>
          <w:highlight w:val="yellow"/>
        </w:rPr>
        <w:t>Organisation der Sicherheit</w:t>
      </w:r>
    </w:p>
    <w:p w14:paraId="021B424D" w14:textId="5E58FB6D" w:rsidR="00556E98" w:rsidRPr="00370439" w:rsidRDefault="00556E98" w:rsidP="00556E98">
      <w:pPr>
        <w:pStyle w:val="Default"/>
        <w:numPr>
          <w:ilvl w:val="0"/>
          <w:numId w:val="12"/>
        </w:numPr>
        <w:ind w:left="851" w:hanging="502"/>
        <w:jc w:val="both"/>
        <w:rPr>
          <w:i/>
          <w:sz w:val="23"/>
          <w:szCs w:val="23"/>
          <w:highlight w:val="yellow"/>
        </w:rPr>
      </w:pPr>
      <w:r w:rsidRPr="008F6350">
        <w:rPr>
          <w:i/>
          <w:sz w:val="23"/>
          <w:szCs w:val="23"/>
          <w:highlight w:val="yellow"/>
        </w:rPr>
        <w:t>Zugr</w:t>
      </w:r>
      <w:r w:rsidRPr="00370439">
        <w:rPr>
          <w:i/>
          <w:sz w:val="23"/>
          <w:szCs w:val="23"/>
          <w:highlight w:val="yellow"/>
        </w:rPr>
        <w:t>iffssteuerung</w:t>
      </w:r>
    </w:p>
    <w:p w14:paraId="6ACB23AA" w14:textId="6273F69E" w:rsidR="00556E98" w:rsidRPr="00370439" w:rsidRDefault="00556E98" w:rsidP="00556E98">
      <w:pPr>
        <w:pStyle w:val="Default"/>
        <w:numPr>
          <w:ilvl w:val="0"/>
          <w:numId w:val="12"/>
        </w:numPr>
        <w:ind w:left="851" w:hanging="502"/>
        <w:jc w:val="both"/>
        <w:rPr>
          <w:i/>
          <w:sz w:val="23"/>
          <w:szCs w:val="23"/>
          <w:highlight w:val="yellow"/>
        </w:rPr>
      </w:pPr>
      <w:r w:rsidRPr="00370439">
        <w:rPr>
          <w:i/>
          <w:sz w:val="23"/>
          <w:szCs w:val="23"/>
          <w:highlight w:val="yellow"/>
        </w:rPr>
        <w:t>Informationsklassifizierung (und deren Handhabung)</w:t>
      </w:r>
    </w:p>
    <w:p w14:paraId="0E242A99" w14:textId="6F5D0BE7" w:rsidR="00556E98" w:rsidRPr="00D12F8D" w:rsidRDefault="00556E98" w:rsidP="00556E98">
      <w:pPr>
        <w:pStyle w:val="Default"/>
        <w:numPr>
          <w:ilvl w:val="0"/>
          <w:numId w:val="12"/>
        </w:numPr>
        <w:ind w:left="851" w:hanging="502"/>
        <w:jc w:val="both"/>
        <w:rPr>
          <w:i/>
          <w:sz w:val="23"/>
          <w:szCs w:val="23"/>
          <w:highlight w:val="yellow"/>
        </w:rPr>
      </w:pPr>
      <w:r w:rsidRPr="00370439">
        <w:rPr>
          <w:i/>
          <w:sz w:val="23"/>
          <w:szCs w:val="23"/>
          <w:highlight w:val="yellow"/>
        </w:rPr>
        <w:t>physische und umgebungsb</w:t>
      </w:r>
      <w:r w:rsidRPr="00D12F8D">
        <w:rPr>
          <w:i/>
          <w:sz w:val="23"/>
          <w:szCs w:val="23"/>
          <w:highlight w:val="yellow"/>
        </w:rPr>
        <w:t>ezogene Sicherheit</w:t>
      </w:r>
    </w:p>
    <w:p w14:paraId="5F9E86A4" w14:textId="3801D521" w:rsidR="00845238" w:rsidRPr="00D12F8D" w:rsidRDefault="00D12F8D" w:rsidP="00D12F8D">
      <w:pPr>
        <w:pStyle w:val="Listenabsatz"/>
        <w:numPr>
          <w:ilvl w:val="0"/>
          <w:numId w:val="12"/>
        </w:numPr>
        <w:ind w:left="851" w:hanging="502"/>
        <w:rPr>
          <w:rFonts w:ascii="Arial" w:eastAsiaTheme="minorHAnsi" w:hAnsi="Arial" w:cs="Arial"/>
          <w:i/>
          <w:color w:val="000000"/>
          <w:sz w:val="23"/>
          <w:szCs w:val="23"/>
          <w:highlight w:val="yellow"/>
          <w:lang w:eastAsia="en-US"/>
        </w:rPr>
      </w:pPr>
      <w:r>
        <w:rPr>
          <w:rFonts w:ascii="Arial" w:eastAsiaTheme="minorHAnsi" w:hAnsi="Arial" w:cs="Arial"/>
          <w:i/>
          <w:color w:val="000000"/>
          <w:sz w:val="23"/>
          <w:szCs w:val="23"/>
          <w:highlight w:val="yellow"/>
          <w:lang w:eastAsia="en-US"/>
        </w:rPr>
        <w:t>RZ-</w:t>
      </w:r>
      <w:r w:rsidRPr="00D12F8D">
        <w:rPr>
          <w:rFonts w:ascii="Arial" w:eastAsiaTheme="minorHAnsi" w:hAnsi="Arial" w:cs="Arial"/>
          <w:i/>
          <w:color w:val="000000"/>
          <w:sz w:val="23"/>
          <w:szCs w:val="23"/>
          <w:highlight w:val="yellow"/>
          <w:lang w:eastAsia="en-US"/>
        </w:rPr>
        <w:t xml:space="preserve">Betriebsabläufe, </w:t>
      </w:r>
      <w:r>
        <w:rPr>
          <w:rFonts w:ascii="Arial" w:eastAsiaTheme="minorHAnsi" w:hAnsi="Arial" w:cs="Arial"/>
          <w:i/>
          <w:color w:val="000000"/>
          <w:sz w:val="23"/>
          <w:szCs w:val="23"/>
          <w:highlight w:val="yellow"/>
          <w:lang w:eastAsia="en-US"/>
        </w:rPr>
        <w:t>Systemä</w:t>
      </w:r>
      <w:r w:rsidRPr="00D12F8D">
        <w:rPr>
          <w:rFonts w:ascii="Arial" w:eastAsiaTheme="minorHAnsi" w:hAnsi="Arial" w:cs="Arial"/>
          <w:i/>
          <w:color w:val="000000"/>
          <w:sz w:val="23"/>
          <w:szCs w:val="23"/>
          <w:highlight w:val="yellow"/>
          <w:lang w:eastAsia="en-US"/>
        </w:rPr>
        <w:t>nderungen</w:t>
      </w:r>
    </w:p>
    <w:p w14:paraId="2A166253" w14:textId="2D2615B5" w:rsidR="00556E98" w:rsidRPr="00370439" w:rsidRDefault="009C767D" w:rsidP="009C767D">
      <w:pPr>
        <w:pStyle w:val="Default"/>
        <w:numPr>
          <w:ilvl w:val="0"/>
          <w:numId w:val="12"/>
        </w:numPr>
        <w:ind w:left="851" w:hanging="502"/>
        <w:jc w:val="both"/>
        <w:rPr>
          <w:i/>
          <w:sz w:val="23"/>
          <w:szCs w:val="23"/>
          <w:highlight w:val="yellow"/>
        </w:rPr>
      </w:pPr>
      <w:r>
        <w:rPr>
          <w:i/>
          <w:sz w:val="23"/>
          <w:szCs w:val="23"/>
          <w:highlight w:val="yellow"/>
        </w:rPr>
        <w:t>Benutzerrichtlinie/-ordnung/-regelung</w:t>
      </w:r>
      <w:r w:rsidR="00D12F8D">
        <w:rPr>
          <w:i/>
          <w:sz w:val="23"/>
          <w:szCs w:val="23"/>
          <w:highlight w:val="yellow"/>
        </w:rPr>
        <w:t xml:space="preserve"> und Telearbeit</w:t>
      </w:r>
    </w:p>
    <w:p w14:paraId="259AF1EA" w14:textId="77777777" w:rsidR="00845238" w:rsidRPr="00370439" w:rsidRDefault="00556E98" w:rsidP="00845238">
      <w:pPr>
        <w:pStyle w:val="Default"/>
        <w:numPr>
          <w:ilvl w:val="0"/>
          <w:numId w:val="12"/>
        </w:numPr>
        <w:ind w:left="851" w:hanging="502"/>
        <w:jc w:val="both"/>
        <w:rPr>
          <w:i/>
          <w:sz w:val="23"/>
          <w:szCs w:val="23"/>
          <w:highlight w:val="yellow"/>
        </w:rPr>
      </w:pPr>
      <w:r w:rsidRPr="00370439">
        <w:rPr>
          <w:i/>
          <w:sz w:val="23"/>
          <w:szCs w:val="23"/>
          <w:highlight w:val="yellow"/>
        </w:rPr>
        <w:t>Datensicherung</w:t>
      </w:r>
      <w:r w:rsidR="00845238" w:rsidRPr="00370439">
        <w:rPr>
          <w:i/>
          <w:sz w:val="23"/>
          <w:szCs w:val="23"/>
          <w:highlight w:val="yellow"/>
        </w:rPr>
        <w:t xml:space="preserve"> und Notfallmanagement</w:t>
      </w:r>
    </w:p>
    <w:p w14:paraId="106A56A5" w14:textId="3C586156" w:rsidR="00556E98" w:rsidRPr="00370439" w:rsidRDefault="00556E98" w:rsidP="00845238">
      <w:pPr>
        <w:pStyle w:val="Default"/>
        <w:numPr>
          <w:ilvl w:val="0"/>
          <w:numId w:val="12"/>
        </w:numPr>
        <w:ind w:left="851" w:hanging="502"/>
        <w:jc w:val="both"/>
        <w:rPr>
          <w:i/>
          <w:sz w:val="23"/>
          <w:szCs w:val="23"/>
          <w:highlight w:val="yellow"/>
        </w:rPr>
      </w:pPr>
      <w:r w:rsidRPr="00370439">
        <w:rPr>
          <w:i/>
          <w:sz w:val="23"/>
          <w:szCs w:val="23"/>
          <w:highlight w:val="yellow"/>
        </w:rPr>
        <w:t>Schutz vor Schadsoftware</w:t>
      </w:r>
      <w:r w:rsidR="000C0B9C" w:rsidRPr="00370439">
        <w:rPr>
          <w:i/>
          <w:sz w:val="23"/>
          <w:szCs w:val="23"/>
          <w:highlight w:val="yellow"/>
        </w:rPr>
        <w:t xml:space="preserve"> und </w:t>
      </w:r>
      <w:r w:rsidRPr="00370439">
        <w:rPr>
          <w:i/>
          <w:sz w:val="23"/>
          <w:szCs w:val="23"/>
          <w:highlight w:val="yellow"/>
        </w:rPr>
        <w:t>Handhabung technischer Schwachstellen</w:t>
      </w:r>
    </w:p>
    <w:p w14:paraId="6F567E55" w14:textId="12E58F22" w:rsidR="00D12F8D" w:rsidRDefault="00D12F8D" w:rsidP="00D12F8D">
      <w:pPr>
        <w:pStyle w:val="Default"/>
        <w:numPr>
          <w:ilvl w:val="0"/>
          <w:numId w:val="12"/>
        </w:numPr>
        <w:ind w:left="851" w:hanging="502"/>
        <w:jc w:val="both"/>
        <w:rPr>
          <w:i/>
          <w:sz w:val="23"/>
          <w:szCs w:val="23"/>
          <w:highlight w:val="yellow"/>
        </w:rPr>
      </w:pPr>
      <w:r>
        <w:rPr>
          <w:i/>
          <w:sz w:val="23"/>
          <w:szCs w:val="23"/>
          <w:highlight w:val="yellow"/>
        </w:rPr>
        <w:t xml:space="preserve">Schlüsselverwaltung und </w:t>
      </w:r>
      <w:r w:rsidR="00556E98" w:rsidRPr="00370439">
        <w:rPr>
          <w:i/>
          <w:sz w:val="23"/>
          <w:szCs w:val="23"/>
          <w:highlight w:val="yellow"/>
        </w:rPr>
        <w:t>kryptographische Maßnahmen</w:t>
      </w:r>
    </w:p>
    <w:p w14:paraId="4F4B5498" w14:textId="643986AD" w:rsidR="00845238" w:rsidRPr="00D12F8D" w:rsidRDefault="00D12F8D" w:rsidP="00D12F8D">
      <w:pPr>
        <w:pStyle w:val="Default"/>
        <w:numPr>
          <w:ilvl w:val="0"/>
          <w:numId w:val="12"/>
        </w:numPr>
        <w:ind w:left="851" w:hanging="502"/>
        <w:jc w:val="both"/>
        <w:rPr>
          <w:i/>
          <w:sz w:val="23"/>
          <w:szCs w:val="23"/>
          <w:highlight w:val="yellow"/>
        </w:rPr>
      </w:pPr>
      <w:r w:rsidRPr="00D12F8D">
        <w:rPr>
          <w:i/>
          <w:sz w:val="23"/>
          <w:szCs w:val="23"/>
          <w:highlight w:val="yellow"/>
        </w:rPr>
        <w:t>Trennung und Nutzung von Netzen und Netzdiensten</w:t>
      </w:r>
    </w:p>
    <w:p w14:paraId="75CF5E38" w14:textId="77777777" w:rsidR="00370439" w:rsidRDefault="000C0B9C" w:rsidP="00370439">
      <w:pPr>
        <w:pStyle w:val="Default"/>
        <w:numPr>
          <w:ilvl w:val="0"/>
          <w:numId w:val="12"/>
        </w:numPr>
        <w:ind w:left="851" w:hanging="502"/>
        <w:jc w:val="both"/>
        <w:rPr>
          <w:i/>
          <w:sz w:val="23"/>
          <w:szCs w:val="23"/>
          <w:highlight w:val="yellow"/>
        </w:rPr>
      </w:pPr>
      <w:r w:rsidRPr="00370439">
        <w:rPr>
          <w:i/>
          <w:sz w:val="23"/>
          <w:szCs w:val="23"/>
          <w:highlight w:val="yellow"/>
        </w:rPr>
        <w:t>Umgang mit Sicherheitsvorfällen</w:t>
      </w:r>
    </w:p>
    <w:p w14:paraId="3330E6DB" w14:textId="15C65C4B" w:rsidR="00370439" w:rsidRPr="00370439" w:rsidRDefault="00370439" w:rsidP="00370439">
      <w:pPr>
        <w:pStyle w:val="Default"/>
        <w:numPr>
          <w:ilvl w:val="0"/>
          <w:numId w:val="12"/>
        </w:numPr>
        <w:ind w:left="851" w:hanging="502"/>
        <w:jc w:val="both"/>
        <w:rPr>
          <w:i/>
          <w:sz w:val="23"/>
          <w:szCs w:val="23"/>
          <w:highlight w:val="yellow"/>
        </w:rPr>
      </w:pPr>
      <w:r w:rsidRPr="00370439">
        <w:rPr>
          <w:i/>
          <w:sz w:val="23"/>
          <w:szCs w:val="23"/>
          <w:highlight w:val="yellow"/>
        </w:rPr>
        <w:t>Information, Schulung und Verbesserung</w:t>
      </w:r>
    </w:p>
    <w:p w14:paraId="6AE2A540" w14:textId="5C510DBC" w:rsidR="00556E98" w:rsidRPr="00370439" w:rsidRDefault="00D12F8D" w:rsidP="00556E98">
      <w:pPr>
        <w:pStyle w:val="Default"/>
        <w:numPr>
          <w:ilvl w:val="0"/>
          <w:numId w:val="12"/>
        </w:numPr>
        <w:ind w:left="851" w:hanging="502"/>
        <w:jc w:val="both"/>
        <w:rPr>
          <w:i/>
          <w:sz w:val="23"/>
          <w:szCs w:val="23"/>
          <w:highlight w:val="yellow"/>
        </w:rPr>
      </w:pPr>
      <w:r>
        <w:rPr>
          <w:i/>
          <w:sz w:val="23"/>
          <w:szCs w:val="23"/>
          <w:highlight w:val="yellow"/>
        </w:rPr>
        <w:t>Compliance und Datenschutz</w:t>
      </w:r>
    </w:p>
    <w:p w14:paraId="74039FB6" w14:textId="6F6C82CB" w:rsidR="00B42ADC" w:rsidRPr="00370439" w:rsidRDefault="00556E98" w:rsidP="00556E98">
      <w:pPr>
        <w:pStyle w:val="Default"/>
        <w:numPr>
          <w:ilvl w:val="0"/>
          <w:numId w:val="12"/>
        </w:numPr>
        <w:ind w:left="851" w:hanging="502"/>
        <w:jc w:val="both"/>
        <w:rPr>
          <w:i/>
          <w:sz w:val="23"/>
          <w:szCs w:val="23"/>
          <w:highlight w:val="yellow"/>
        </w:rPr>
      </w:pPr>
      <w:r w:rsidRPr="00370439">
        <w:rPr>
          <w:i/>
          <w:sz w:val="23"/>
          <w:szCs w:val="23"/>
          <w:highlight w:val="yellow"/>
        </w:rPr>
        <w:t>Lieferantenbeziehungen</w:t>
      </w:r>
      <w:r w:rsidR="008F6350" w:rsidRPr="00370439">
        <w:rPr>
          <w:i/>
          <w:sz w:val="23"/>
          <w:szCs w:val="23"/>
          <w:highlight w:val="yellow"/>
        </w:rPr>
        <w:t xml:space="preserve"> bzw. Outsourcing</w:t>
      </w:r>
    </w:p>
    <w:p w14:paraId="4A130247" w14:textId="77777777" w:rsidR="006B7294" w:rsidRPr="006B7294" w:rsidRDefault="006B7294" w:rsidP="006B7294">
      <w:pPr>
        <w:pStyle w:val="Default"/>
        <w:ind w:left="360"/>
        <w:jc w:val="both"/>
        <w:rPr>
          <w:sz w:val="23"/>
          <w:szCs w:val="23"/>
        </w:rPr>
      </w:pPr>
    </w:p>
    <w:p w14:paraId="564B2CB1" w14:textId="77777777" w:rsidR="006B7294" w:rsidRDefault="00EE57FC" w:rsidP="00E1256B">
      <w:pPr>
        <w:pStyle w:val="Default"/>
        <w:spacing w:after="24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Der IT-Sicherheitsbeauftragte berichtet dem </w:t>
      </w:r>
      <w:r w:rsidR="0044184D" w:rsidRPr="00D40D7B">
        <w:rPr>
          <w:i/>
          <w:sz w:val="23"/>
          <w:szCs w:val="23"/>
          <w:highlight w:val="yellow"/>
        </w:rPr>
        <w:t>&lt;Name des Sicherheitsgremiums&gt;</w:t>
      </w:r>
      <w:r>
        <w:rPr>
          <w:sz w:val="23"/>
          <w:szCs w:val="23"/>
        </w:rPr>
        <w:t xml:space="preserve"> und </w:t>
      </w:r>
      <w:r w:rsidR="005C6C0D">
        <w:rPr>
          <w:sz w:val="23"/>
          <w:szCs w:val="23"/>
        </w:rPr>
        <w:t xml:space="preserve">wird durch </w:t>
      </w:r>
      <w:r>
        <w:rPr>
          <w:sz w:val="23"/>
          <w:szCs w:val="23"/>
        </w:rPr>
        <w:t>d</w:t>
      </w:r>
      <w:r w:rsidR="005C6C0D">
        <w:rPr>
          <w:sz w:val="23"/>
          <w:szCs w:val="23"/>
        </w:rPr>
        <w:t>i</w:t>
      </w:r>
      <w:r>
        <w:rPr>
          <w:sz w:val="23"/>
          <w:szCs w:val="23"/>
        </w:rPr>
        <w:t>e</w:t>
      </w:r>
      <w:r w:rsidR="005C6C0D">
        <w:rPr>
          <w:sz w:val="23"/>
          <w:szCs w:val="23"/>
        </w:rPr>
        <w:t>se</w:t>
      </w:r>
      <w:r>
        <w:rPr>
          <w:sz w:val="23"/>
          <w:szCs w:val="23"/>
        </w:rPr>
        <w:t xml:space="preserve">m </w:t>
      </w:r>
      <w:r w:rsidR="005C6C0D">
        <w:rPr>
          <w:sz w:val="23"/>
          <w:szCs w:val="23"/>
        </w:rPr>
        <w:t>gesteuert</w:t>
      </w:r>
      <w:r>
        <w:rPr>
          <w:sz w:val="23"/>
          <w:szCs w:val="23"/>
        </w:rPr>
        <w:t xml:space="preserve">. </w:t>
      </w:r>
      <w:r w:rsidR="00953B61">
        <w:rPr>
          <w:sz w:val="23"/>
          <w:szCs w:val="23"/>
        </w:rPr>
        <w:t>M</w:t>
      </w:r>
      <w:r>
        <w:rPr>
          <w:sz w:val="23"/>
          <w:szCs w:val="23"/>
        </w:rPr>
        <w:t>it r</w:t>
      </w:r>
      <w:r w:rsidR="009D2B5C">
        <w:rPr>
          <w:sz w:val="23"/>
          <w:szCs w:val="23"/>
        </w:rPr>
        <w:t>egelmäßige</w:t>
      </w:r>
      <w:r>
        <w:rPr>
          <w:sz w:val="23"/>
          <w:szCs w:val="23"/>
        </w:rPr>
        <w:t>n</w:t>
      </w:r>
      <w:r w:rsidR="009D2B5C">
        <w:rPr>
          <w:sz w:val="23"/>
          <w:szCs w:val="23"/>
        </w:rPr>
        <w:t xml:space="preserve"> Prüfungen </w:t>
      </w:r>
      <w:r w:rsidR="00953B61">
        <w:rPr>
          <w:sz w:val="23"/>
          <w:szCs w:val="23"/>
        </w:rPr>
        <w:t>der Umsetzung</w:t>
      </w:r>
      <w:r w:rsidR="009D2B5C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des Sicherheitskonzepts </w:t>
      </w:r>
      <w:r w:rsidR="00953B61">
        <w:rPr>
          <w:sz w:val="23"/>
          <w:szCs w:val="23"/>
        </w:rPr>
        <w:t xml:space="preserve">und Weiterentwicklung der Maßnahmen </w:t>
      </w:r>
      <w:r>
        <w:rPr>
          <w:sz w:val="23"/>
          <w:szCs w:val="23"/>
        </w:rPr>
        <w:t>sorgt er</w:t>
      </w:r>
      <w:r w:rsidR="00A4481A">
        <w:rPr>
          <w:sz w:val="23"/>
          <w:szCs w:val="23"/>
        </w:rPr>
        <w:t xml:space="preserve"> für adäquate</w:t>
      </w:r>
      <w:r w:rsidR="009D2B5C">
        <w:rPr>
          <w:sz w:val="23"/>
          <w:szCs w:val="23"/>
        </w:rPr>
        <w:t xml:space="preserve"> </w:t>
      </w:r>
      <w:r w:rsidR="00A4481A">
        <w:rPr>
          <w:sz w:val="23"/>
          <w:szCs w:val="23"/>
        </w:rPr>
        <w:t>I</w:t>
      </w:r>
      <w:r w:rsidR="00953B61">
        <w:rPr>
          <w:sz w:val="23"/>
          <w:szCs w:val="23"/>
        </w:rPr>
        <w:t>nformationss</w:t>
      </w:r>
      <w:r w:rsidR="009D2B5C">
        <w:rPr>
          <w:sz w:val="23"/>
          <w:szCs w:val="23"/>
        </w:rPr>
        <w:t>icherheit.</w:t>
      </w:r>
      <w:r w:rsidR="002F04C8">
        <w:rPr>
          <w:sz w:val="23"/>
          <w:szCs w:val="23"/>
        </w:rPr>
        <w:t xml:space="preserve"> </w:t>
      </w:r>
    </w:p>
    <w:p w14:paraId="1CFE6668" w14:textId="77777777" w:rsidR="006B7294" w:rsidRDefault="000072C3" w:rsidP="00E1256B">
      <w:pPr>
        <w:pStyle w:val="Default"/>
        <w:spacing w:after="24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Im Auftrag des </w:t>
      </w:r>
      <w:r w:rsidR="0044184D" w:rsidRPr="00D40D7B">
        <w:rPr>
          <w:i/>
          <w:sz w:val="23"/>
          <w:szCs w:val="23"/>
          <w:highlight w:val="yellow"/>
        </w:rPr>
        <w:t>&lt;Name des Sicherheitsgremiums&gt;</w:t>
      </w:r>
      <w:r w:rsidR="0044184D">
        <w:rPr>
          <w:sz w:val="23"/>
          <w:szCs w:val="23"/>
        </w:rPr>
        <w:t xml:space="preserve"> </w:t>
      </w:r>
      <w:r>
        <w:rPr>
          <w:sz w:val="23"/>
          <w:szCs w:val="23"/>
        </w:rPr>
        <w:t>da</w:t>
      </w:r>
      <w:r w:rsidR="006C706E">
        <w:rPr>
          <w:sz w:val="23"/>
          <w:szCs w:val="23"/>
        </w:rPr>
        <w:t>rf er sich Überblick über die Informationss</w:t>
      </w:r>
      <w:r>
        <w:rPr>
          <w:sz w:val="23"/>
          <w:szCs w:val="23"/>
        </w:rPr>
        <w:t xml:space="preserve">icherheit in allen Bereichen der Hochschule verschaffen. </w:t>
      </w:r>
    </w:p>
    <w:p w14:paraId="66AB7108" w14:textId="77F43AF8" w:rsidR="007765F0" w:rsidRDefault="000072C3" w:rsidP="00B42ADC">
      <w:pPr>
        <w:pStyle w:val="Default"/>
        <w:spacing w:after="240"/>
        <w:jc w:val="both"/>
        <w:rPr>
          <w:b/>
          <w:bCs/>
          <w:sz w:val="26"/>
          <w:szCs w:val="26"/>
        </w:rPr>
      </w:pPr>
      <w:r>
        <w:rPr>
          <w:sz w:val="23"/>
          <w:szCs w:val="23"/>
        </w:rPr>
        <w:lastRenderedPageBreak/>
        <w:t xml:space="preserve">Dienste die außerhalb der </w:t>
      </w:r>
      <w:r w:rsidR="006C706E" w:rsidRPr="00626919">
        <w:rPr>
          <w:i/>
          <w:sz w:val="23"/>
          <w:szCs w:val="23"/>
          <w:highlight w:val="yellow"/>
        </w:rPr>
        <w:t>Hochschule/Universität</w:t>
      </w:r>
      <w:r w:rsidR="006C706E" w:rsidRPr="002D2461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(wie Internet) erreichbar sind, bedürfen der </w:t>
      </w:r>
      <w:r w:rsidRPr="00C90AA7">
        <w:rPr>
          <w:i/>
          <w:sz w:val="23"/>
          <w:szCs w:val="23"/>
          <w:highlight w:val="yellow"/>
        </w:rPr>
        <w:t>Prüfung</w:t>
      </w:r>
      <w:r w:rsidR="00C90AA7">
        <w:rPr>
          <w:i/>
          <w:sz w:val="23"/>
          <w:szCs w:val="23"/>
          <w:highlight w:val="yellow"/>
        </w:rPr>
        <w:t xml:space="preserve"> und/oder </w:t>
      </w:r>
      <w:r w:rsidR="00C90AA7" w:rsidRPr="00C90AA7">
        <w:rPr>
          <w:i/>
          <w:sz w:val="23"/>
          <w:szCs w:val="23"/>
          <w:highlight w:val="yellow"/>
        </w:rPr>
        <w:t>Genehmigung</w:t>
      </w:r>
      <w:r>
        <w:rPr>
          <w:sz w:val="23"/>
          <w:szCs w:val="23"/>
        </w:rPr>
        <w:t xml:space="preserve"> durch den IT-Sicherheits- und Datenschutzbeauftragten.</w:t>
      </w:r>
    </w:p>
    <w:p w14:paraId="5A1C2429" w14:textId="77777777" w:rsidR="00E1256B" w:rsidRPr="002D2461" w:rsidRDefault="00E1256B" w:rsidP="00E1256B">
      <w:pPr>
        <w:pStyle w:val="Default"/>
        <w:spacing w:before="200" w:after="60"/>
        <w:jc w:val="center"/>
        <w:rPr>
          <w:sz w:val="26"/>
          <w:szCs w:val="26"/>
        </w:rPr>
      </w:pPr>
      <w:r w:rsidRPr="002D2461">
        <w:rPr>
          <w:b/>
          <w:bCs/>
          <w:sz w:val="26"/>
          <w:szCs w:val="26"/>
        </w:rPr>
        <w:t>§</w:t>
      </w:r>
      <w:r>
        <w:rPr>
          <w:b/>
          <w:bCs/>
          <w:sz w:val="26"/>
          <w:szCs w:val="26"/>
        </w:rPr>
        <w:t>4</w:t>
      </w:r>
      <w:r w:rsidRPr="002D2461">
        <w:rPr>
          <w:b/>
          <w:bCs/>
          <w:sz w:val="26"/>
          <w:szCs w:val="26"/>
        </w:rPr>
        <w:t xml:space="preserve"> </w:t>
      </w:r>
      <w:r w:rsidR="00953B61">
        <w:rPr>
          <w:b/>
          <w:bCs/>
          <w:sz w:val="26"/>
          <w:szCs w:val="26"/>
        </w:rPr>
        <w:t>Informationss</w:t>
      </w:r>
      <w:r w:rsidR="002C7CAB">
        <w:rPr>
          <w:b/>
          <w:bCs/>
          <w:sz w:val="26"/>
          <w:szCs w:val="26"/>
        </w:rPr>
        <w:t>icherheits</w:t>
      </w:r>
      <w:r w:rsidR="00E806F8">
        <w:rPr>
          <w:b/>
          <w:bCs/>
          <w:sz w:val="26"/>
          <w:szCs w:val="26"/>
        </w:rPr>
        <w:t>verantwortung</w:t>
      </w:r>
    </w:p>
    <w:p w14:paraId="04A41416" w14:textId="77777777" w:rsidR="00E03235" w:rsidRDefault="006B7294" w:rsidP="006B7294">
      <w:pPr>
        <w:pStyle w:val="Default"/>
        <w:spacing w:before="240" w:after="240"/>
        <w:jc w:val="both"/>
        <w:rPr>
          <w:sz w:val="23"/>
          <w:szCs w:val="23"/>
        </w:rPr>
      </w:pPr>
      <w:r w:rsidRPr="003C68D4">
        <w:rPr>
          <w:sz w:val="23"/>
          <w:szCs w:val="23"/>
        </w:rPr>
        <w:t xml:space="preserve">Die </w:t>
      </w:r>
      <w:r w:rsidR="00E03235" w:rsidRPr="003C68D4">
        <w:rPr>
          <w:sz w:val="23"/>
          <w:szCs w:val="23"/>
        </w:rPr>
        <w:t>Lenkungs</w:t>
      </w:r>
      <w:r w:rsidRPr="003C68D4">
        <w:rPr>
          <w:sz w:val="23"/>
          <w:szCs w:val="23"/>
        </w:rPr>
        <w:t xml:space="preserve">verantwortung für das </w:t>
      </w:r>
      <w:r w:rsidR="005C6C0D">
        <w:rPr>
          <w:sz w:val="23"/>
          <w:szCs w:val="23"/>
        </w:rPr>
        <w:t>Informationssicherheitsmanagementsystem</w:t>
      </w:r>
      <w:r w:rsidR="00E03235" w:rsidRPr="003C68D4">
        <w:rPr>
          <w:sz w:val="23"/>
          <w:szCs w:val="23"/>
        </w:rPr>
        <w:t xml:space="preserve"> liegt beim </w:t>
      </w:r>
      <w:r w:rsidR="0044184D" w:rsidRPr="00D40D7B">
        <w:rPr>
          <w:i/>
          <w:sz w:val="23"/>
          <w:szCs w:val="23"/>
          <w:highlight w:val="yellow"/>
        </w:rPr>
        <w:t>&lt;Name des Sicherheitsgremiums&gt;</w:t>
      </w:r>
      <w:r w:rsidR="00E03235" w:rsidRPr="003C68D4">
        <w:rPr>
          <w:sz w:val="23"/>
          <w:szCs w:val="23"/>
        </w:rPr>
        <w:t>. Der IT-Sicherheitsbeauftragte handelt i</w:t>
      </w:r>
      <w:r w:rsidR="0044184D">
        <w:rPr>
          <w:sz w:val="23"/>
          <w:szCs w:val="23"/>
        </w:rPr>
        <w:t>n dessen</w:t>
      </w:r>
      <w:r w:rsidR="00E03235" w:rsidRPr="003C68D4">
        <w:rPr>
          <w:sz w:val="23"/>
          <w:szCs w:val="23"/>
        </w:rPr>
        <w:t xml:space="preserve"> Auftrag </w:t>
      </w:r>
      <w:r w:rsidR="00B11330">
        <w:rPr>
          <w:sz w:val="23"/>
          <w:szCs w:val="23"/>
        </w:rPr>
        <w:t xml:space="preserve">und </w:t>
      </w:r>
      <w:r w:rsidR="00E03235" w:rsidRPr="003C68D4">
        <w:rPr>
          <w:sz w:val="23"/>
          <w:szCs w:val="23"/>
        </w:rPr>
        <w:t xml:space="preserve">koordiniert und steuert </w:t>
      </w:r>
      <w:r w:rsidR="00B11330">
        <w:rPr>
          <w:sz w:val="23"/>
          <w:szCs w:val="23"/>
        </w:rPr>
        <w:t>methodisch</w:t>
      </w:r>
      <w:r w:rsidR="00E03235" w:rsidRPr="003C68D4">
        <w:rPr>
          <w:sz w:val="23"/>
          <w:szCs w:val="23"/>
        </w:rPr>
        <w:t xml:space="preserve"> den Ablauf des </w:t>
      </w:r>
      <w:r w:rsidR="005C6C0D">
        <w:rPr>
          <w:sz w:val="23"/>
          <w:szCs w:val="23"/>
        </w:rPr>
        <w:t>Informationssicherheitsmanagementsystem</w:t>
      </w:r>
      <w:r w:rsidR="0044075C">
        <w:rPr>
          <w:sz w:val="23"/>
          <w:szCs w:val="23"/>
        </w:rPr>
        <w:t>s</w:t>
      </w:r>
      <w:r w:rsidR="00E03235" w:rsidRPr="003C68D4">
        <w:rPr>
          <w:sz w:val="23"/>
          <w:szCs w:val="23"/>
        </w:rPr>
        <w:t>.</w:t>
      </w:r>
    </w:p>
    <w:p w14:paraId="25A345A5" w14:textId="77777777" w:rsidR="006B7294" w:rsidRDefault="006B7294" w:rsidP="006B7294">
      <w:pPr>
        <w:pStyle w:val="Default"/>
        <w:spacing w:before="240" w:after="24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Die letztgültige Entscheidung liegt bei der Hochschulleitung in ihrer </w:t>
      </w:r>
      <w:r w:rsidR="00E03235">
        <w:rPr>
          <w:sz w:val="23"/>
          <w:szCs w:val="23"/>
        </w:rPr>
        <w:t>Gesamtv</w:t>
      </w:r>
      <w:r>
        <w:rPr>
          <w:sz w:val="23"/>
          <w:szCs w:val="23"/>
        </w:rPr>
        <w:t>erantwortung für den ordnungsgemäßen Betrieb</w:t>
      </w:r>
      <w:r w:rsidR="00953B61">
        <w:rPr>
          <w:sz w:val="23"/>
          <w:szCs w:val="23"/>
        </w:rPr>
        <w:t xml:space="preserve"> und d</w:t>
      </w:r>
      <w:r w:rsidR="00A16BF0">
        <w:rPr>
          <w:sz w:val="23"/>
          <w:szCs w:val="23"/>
        </w:rPr>
        <w:t>e</w:t>
      </w:r>
      <w:r w:rsidR="00953B61">
        <w:rPr>
          <w:sz w:val="23"/>
          <w:szCs w:val="23"/>
        </w:rPr>
        <w:t>r</w:t>
      </w:r>
      <w:r w:rsidR="00A16BF0">
        <w:rPr>
          <w:sz w:val="23"/>
          <w:szCs w:val="23"/>
        </w:rPr>
        <w:t xml:space="preserve"> I</w:t>
      </w:r>
      <w:r w:rsidR="00953B61">
        <w:rPr>
          <w:sz w:val="23"/>
          <w:szCs w:val="23"/>
        </w:rPr>
        <w:t>nformationss</w:t>
      </w:r>
      <w:r w:rsidR="00A16BF0">
        <w:rPr>
          <w:sz w:val="23"/>
          <w:szCs w:val="23"/>
        </w:rPr>
        <w:t>icherheit</w:t>
      </w:r>
      <w:r>
        <w:rPr>
          <w:sz w:val="23"/>
          <w:szCs w:val="23"/>
        </w:rPr>
        <w:t xml:space="preserve"> der </w:t>
      </w:r>
      <w:r w:rsidR="006C706E" w:rsidRPr="00626919">
        <w:rPr>
          <w:i/>
          <w:sz w:val="23"/>
          <w:szCs w:val="23"/>
          <w:highlight w:val="yellow"/>
        </w:rPr>
        <w:t>Hochschule/Universität</w:t>
      </w:r>
      <w:r>
        <w:rPr>
          <w:sz w:val="23"/>
          <w:szCs w:val="23"/>
        </w:rPr>
        <w:t>.</w:t>
      </w:r>
    </w:p>
    <w:p w14:paraId="03B38085" w14:textId="77777777" w:rsidR="00E806F8" w:rsidRDefault="00E1256B" w:rsidP="002F04C8">
      <w:pPr>
        <w:pStyle w:val="Default"/>
        <w:spacing w:before="240"/>
        <w:jc w:val="both"/>
        <w:rPr>
          <w:sz w:val="23"/>
          <w:szCs w:val="23"/>
        </w:rPr>
      </w:pPr>
      <w:r w:rsidRPr="002D2461">
        <w:rPr>
          <w:sz w:val="23"/>
          <w:szCs w:val="23"/>
        </w:rPr>
        <w:t xml:space="preserve">Zur kontinuierlichen Weiterentwicklung der </w:t>
      </w:r>
      <w:r w:rsidR="00953B61">
        <w:rPr>
          <w:sz w:val="23"/>
          <w:szCs w:val="23"/>
        </w:rPr>
        <w:t>Leitlinie</w:t>
      </w:r>
      <w:r w:rsidR="00ED753B">
        <w:rPr>
          <w:sz w:val="23"/>
          <w:szCs w:val="23"/>
        </w:rPr>
        <w:t xml:space="preserve"> </w:t>
      </w:r>
      <w:r w:rsidR="00E806F8">
        <w:rPr>
          <w:sz w:val="23"/>
          <w:szCs w:val="23"/>
        </w:rPr>
        <w:t>und abhängiger Dokumente (wie Sicherheitskonzept) ist</w:t>
      </w:r>
      <w:r w:rsidR="00ED753B">
        <w:rPr>
          <w:sz w:val="23"/>
          <w:szCs w:val="23"/>
        </w:rPr>
        <w:t xml:space="preserve"> I</w:t>
      </w:r>
      <w:r w:rsidR="00421458">
        <w:rPr>
          <w:sz w:val="23"/>
          <w:szCs w:val="23"/>
        </w:rPr>
        <w:t>nformationss</w:t>
      </w:r>
      <w:r w:rsidR="00ED753B">
        <w:rPr>
          <w:sz w:val="23"/>
          <w:szCs w:val="23"/>
        </w:rPr>
        <w:t>icherheit</w:t>
      </w:r>
      <w:r w:rsidR="00E806F8">
        <w:rPr>
          <w:sz w:val="23"/>
          <w:szCs w:val="23"/>
        </w:rPr>
        <w:t xml:space="preserve"> ein fester Bestandteil der Agenda der regelmäßigen</w:t>
      </w:r>
      <w:r w:rsidR="0044184D">
        <w:rPr>
          <w:sz w:val="23"/>
          <w:szCs w:val="23"/>
        </w:rPr>
        <w:t xml:space="preserve"> Treffen des </w:t>
      </w:r>
      <w:r w:rsidR="0044184D" w:rsidRPr="00D40D7B">
        <w:rPr>
          <w:i/>
          <w:sz w:val="23"/>
          <w:szCs w:val="23"/>
          <w:highlight w:val="yellow"/>
        </w:rPr>
        <w:t>&lt;Name des Sicherheitsgremiums&gt;</w:t>
      </w:r>
      <w:r w:rsidRPr="002D2461">
        <w:rPr>
          <w:sz w:val="23"/>
          <w:szCs w:val="23"/>
        </w:rPr>
        <w:t>.</w:t>
      </w:r>
      <w:r w:rsidR="00E806F8">
        <w:rPr>
          <w:sz w:val="23"/>
          <w:szCs w:val="23"/>
        </w:rPr>
        <w:t xml:space="preserve"> Der IT-Sicherheitsbeauftragte berichtet dem anwesenden Steuerungsgremium über den aktuellen Stand und erhält seine Aufgaben basierend auf den Entscheidungen des </w:t>
      </w:r>
      <w:r w:rsidR="0044184D" w:rsidRPr="00D40D7B">
        <w:rPr>
          <w:i/>
          <w:sz w:val="23"/>
          <w:szCs w:val="23"/>
          <w:highlight w:val="yellow"/>
        </w:rPr>
        <w:t>&lt;Name des Sicherheitsgremiums&gt;</w:t>
      </w:r>
      <w:r w:rsidR="00A16BF0">
        <w:rPr>
          <w:sz w:val="23"/>
          <w:szCs w:val="23"/>
        </w:rPr>
        <w:t xml:space="preserve"> (Delegation der Aufgaben zur IT-Sicherheit)</w:t>
      </w:r>
      <w:r w:rsidR="00E806F8">
        <w:rPr>
          <w:sz w:val="23"/>
          <w:szCs w:val="23"/>
        </w:rPr>
        <w:t>.</w:t>
      </w:r>
    </w:p>
    <w:p w14:paraId="18561CED" w14:textId="77777777" w:rsidR="00E806F8" w:rsidRDefault="006B7294" w:rsidP="006B7294">
      <w:pPr>
        <w:pStyle w:val="Default"/>
        <w:spacing w:before="240" w:after="24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Jeder Beschäftigte der </w:t>
      </w:r>
      <w:r w:rsidR="006C706E" w:rsidRPr="00626919">
        <w:rPr>
          <w:i/>
          <w:sz w:val="23"/>
          <w:szCs w:val="23"/>
          <w:highlight w:val="yellow"/>
        </w:rPr>
        <w:t>Hochschule/Universität</w:t>
      </w:r>
      <w:r w:rsidR="006C706E" w:rsidRPr="002D2461">
        <w:rPr>
          <w:sz w:val="23"/>
          <w:szCs w:val="23"/>
        </w:rPr>
        <w:t xml:space="preserve"> </w:t>
      </w:r>
      <w:r>
        <w:rPr>
          <w:sz w:val="23"/>
          <w:szCs w:val="23"/>
        </w:rPr>
        <w:t>ist in seinem Wirkungsbereich für die Einhaltung des I</w:t>
      </w:r>
      <w:r w:rsidR="0044075C">
        <w:rPr>
          <w:sz w:val="23"/>
          <w:szCs w:val="23"/>
        </w:rPr>
        <w:t>nformationss</w:t>
      </w:r>
      <w:r>
        <w:rPr>
          <w:sz w:val="23"/>
          <w:szCs w:val="23"/>
        </w:rPr>
        <w:t xml:space="preserve">icherheitsniveaus verantwortlich. </w:t>
      </w:r>
    </w:p>
    <w:p w14:paraId="3AA062D3" w14:textId="77777777" w:rsidR="003C0D93" w:rsidRDefault="003C0D93" w:rsidP="006B7294">
      <w:pPr>
        <w:pStyle w:val="Default"/>
        <w:spacing w:before="240" w:after="24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Ausnahmeregelungen im Bereich der Forschung &amp; Lehre sind </w:t>
      </w:r>
      <w:r w:rsidRPr="00E202A4">
        <w:rPr>
          <w:i/>
          <w:sz w:val="23"/>
          <w:szCs w:val="23"/>
          <w:highlight w:val="yellow"/>
        </w:rPr>
        <w:t>mit einer Risikobewertung</w:t>
      </w:r>
      <w:r>
        <w:rPr>
          <w:sz w:val="23"/>
          <w:szCs w:val="23"/>
        </w:rPr>
        <w:t xml:space="preserve"> zu begründen und zu dokumentieren.</w:t>
      </w:r>
    </w:p>
    <w:p w14:paraId="35FC115E" w14:textId="77777777" w:rsidR="0044075C" w:rsidRDefault="0044075C" w:rsidP="0044075C">
      <w:pPr>
        <w:pStyle w:val="Default"/>
        <w:spacing w:before="200" w:after="6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§5 Informationsklassifi</w:t>
      </w:r>
      <w:r w:rsidR="00E202A4">
        <w:rPr>
          <w:b/>
          <w:bCs/>
          <w:sz w:val="26"/>
          <w:szCs w:val="26"/>
        </w:rPr>
        <w:t>kation</w:t>
      </w:r>
    </w:p>
    <w:p w14:paraId="22331F63" w14:textId="77777777" w:rsidR="0044075C" w:rsidRDefault="0044075C" w:rsidP="0044075C">
      <w:pPr>
        <w:pStyle w:val="Default"/>
        <w:spacing w:before="200" w:after="60"/>
        <w:jc w:val="both"/>
        <w:rPr>
          <w:sz w:val="23"/>
          <w:szCs w:val="23"/>
        </w:rPr>
      </w:pPr>
      <w:r>
        <w:rPr>
          <w:sz w:val="23"/>
          <w:szCs w:val="23"/>
        </w:rPr>
        <w:t>Jede Art von Informationen und muss klassifiziert werden. Die Klassifi</w:t>
      </w:r>
      <w:r w:rsidR="00E202A4">
        <w:rPr>
          <w:sz w:val="23"/>
          <w:szCs w:val="23"/>
        </w:rPr>
        <w:t>kation</w:t>
      </w:r>
      <w:r>
        <w:rPr>
          <w:sz w:val="23"/>
          <w:szCs w:val="23"/>
        </w:rPr>
        <w:t xml:space="preserve"> der Daten erfolgt entsprechend ihres Wertes und ihrer Sensibilität zur Entwicklung eines angemessenen Sicherheitsniveaus.</w:t>
      </w:r>
    </w:p>
    <w:p w14:paraId="1E47E372" w14:textId="77777777" w:rsidR="0044075C" w:rsidRDefault="0044075C" w:rsidP="0044075C">
      <w:pPr>
        <w:pStyle w:val="Default"/>
        <w:spacing w:before="200" w:after="6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§6 Zugriff auf Informationen und Daten</w:t>
      </w:r>
    </w:p>
    <w:p w14:paraId="46ED5505" w14:textId="77777777" w:rsidR="0044075C" w:rsidRPr="00F32E40" w:rsidRDefault="0044075C" w:rsidP="0044075C">
      <w:pPr>
        <w:spacing w:before="240"/>
        <w:jc w:val="both"/>
        <w:rPr>
          <w:rFonts w:ascii="Arial" w:hAnsi="Arial" w:cs="Arial"/>
          <w:color w:val="000000"/>
          <w:sz w:val="23"/>
          <w:szCs w:val="23"/>
        </w:rPr>
      </w:pPr>
      <w:r w:rsidRPr="00F32E40">
        <w:rPr>
          <w:rFonts w:ascii="Arial" w:hAnsi="Arial" w:cs="Arial"/>
          <w:color w:val="000000"/>
          <w:sz w:val="23"/>
          <w:szCs w:val="23"/>
        </w:rPr>
        <w:t>Der Zugriff auf Daten und Systeme wird durch technische Maßnahmen und Prozesse ausreichend, dem Wert und der Bedeutung der Daten oder Systeme entsprechend, gesteuert.</w:t>
      </w:r>
    </w:p>
    <w:p w14:paraId="19E37B08" w14:textId="77777777" w:rsidR="0044075C" w:rsidRPr="00E202A4" w:rsidRDefault="0044075C" w:rsidP="0044075C">
      <w:pPr>
        <w:jc w:val="both"/>
        <w:rPr>
          <w:rFonts w:ascii="Arial" w:hAnsi="Arial" w:cs="Arial"/>
          <w:i/>
          <w:color w:val="000000"/>
          <w:sz w:val="23"/>
          <w:szCs w:val="23"/>
          <w:highlight w:val="yellow"/>
        </w:rPr>
      </w:pPr>
      <w:commentRangeStart w:id="0"/>
      <w:r w:rsidRPr="00E202A4">
        <w:rPr>
          <w:rFonts w:ascii="Arial" w:hAnsi="Arial" w:cs="Arial"/>
          <w:i/>
          <w:color w:val="000000"/>
          <w:sz w:val="23"/>
          <w:szCs w:val="23"/>
          <w:highlight w:val="yellow"/>
        </w:rPr>
        <w:t xml:space="preserve">Alle Benutzer von Applikationen/Systemen sind eindeutig identifizierbar und werden entsprechend ihrer Funktion und Aufgabe autorisiert und authentisiert. </w:t>
      </w:r>
    </w:p>
    <w:p w14:paraId="46F3B00E" w14:textId="77777777" w:rsidR="0044075C" w:rsidRPr="00E202A4" w:rsidRDefault="0044075C" w:rsidP="0044075C">
      <w:pPr>
        <w:jc w:val="both"/>
        <w:rPr>
          <w:rFonts w:ascii="Arial" w:hAnsi="Arial" w:cs="Arial"/>
          <w:i/>
          <w:color w:val="000000"/>
          <w:sz w:val="23"/>
          <w:szCs w:val="23"/>
        </w:rPr>
      </w:pPr>
      <w:r w:rsidRPr="00E202A4">
        <w:rPr>
          <w:rFonts w:ascii="Arial" w:hAnsi="Arial" w:cs="Arial"/>
          <w:i/>
          <w:color w:val="000000"/>
          <w:sz w:val="23"/>
          <w:szCs w:val="23"/>
          <w:highlight w:val="yellow"/>
        </w:rPr>
        <w:t>Es wird das Prinzip der minimalen Rechte angewendet, d. h. Berechtigungen werden nur in dem Umfang gewährt, wie dies zur Erfüllung der jeweiligen Aufgaben erforderlich ist.</w:t>
      </w:r>
      <w:commentRangeEnd w:id="0"/>
      <w:r w:rsidR="00E202A4">
        <w:rPr>
          <w:rStyle w:val="Kommentarzeichen"/>
        </w:rPr>
        <w:commentReference w:id="0"/>
      </w:r>
    </w:p>
    <w:p w14:paraId="0DB5F43D" w14:textId="77777777" w:rsidR="0044075C" w:rsidRDefault="0044075C" w:rsidP="0044075C">
      <w:pPr>
        <w:jc w:val="both"/>
        <w:rPr>
          <w:b/>
          <w:bCs/>
          <w:sz w:val="26"/>
          <w:szCs w:val="26"/>
        </w:rPr>
      </w:pPr>
      <w:r w:rsidRPr="00F32E40">
        <w:rPr>
          <w:rFonts w:ascii="Arial" w:hAnsi="Arial" w:cs="Arial"/>
          <w:color w:val="000000"/>
          <w:sz w:val="23"/>
          <w:szCs w:val="23"/>
        </w:rPr>
        <w:t>Alle Veränderungen wichtige</w:t>
      </w:r>
      <w:r>
        <w:rPr>
          <w:rFonts w:ascii="Arial" w:hAnsi="Arial" w:cs="Arial"/>
          <w:color w:val="000000"/>
          <w:sz w:val="23"/>
          <w:szCs w:val="23"/>
        </w:rPr>
        <w:t>r</w:t>
      </w:r>
      <w:r w:rsidRPr="00F32E40">
        <w:rPr>
          <w:rFonts w:ascii="Arial" w:hAnsi="Arial" w:cs="Arial"/>
          <w:color w:val="000000"/>
          <w:sz w:val="23"/>
          <w:szCs w:val="23"/>
        </w:rPr>
        <w:t xml:space="preserve"> Informationen und getroffene Entscheidungen müssen durch angemessene Protokollierung und Dokumentation nachvollziehbar sein. </w:t>
      </w:r>
    </w:p>
    <w:p w14:paraId="186771E6" w14:textId="77777777" w:rsidR="0044075C" w:rsidRDefault="0044075C" w:rsidP="0044075C">
      <w:pPr>
        <w:pStyle w:val="Default"/>
        <w:spacing w:before="240"/>
        <w:jc w:val="center"/>
        <w:rPr>
          <w:b/>
          <w:bCs/>
          <w:sz w:val="26"/>
          <w:szCs w:val="26"/>
        </w:rPr>
      </w:pPr>
      <w:r w:rsidRPr="002C7CAB">
        <w:rPr>
          <w:b/>
          <w:bCs/>
          <w:sz w:val="26"/>
          <w:szCs w:val="26"/>
        </w:rPr>
        <w:t>§</w:t>
      </w:r>
      <w:r w:rsidR="003862E6">
        <w:rPr>
          <w:b/>
          <w:bCs/>
          <w:sz w:val="26"/>
          <w:szCs w:val="26"/>
        </w:rPr>
        <w:t>7</w:t>
      </w:r>
      <w:r>
        <w:rPr>
          <w:b/>
          <w:bCs/>
          <w:sz w:val="26"/>
          <w:szCs w:val="26"/>
        </w:rPr>
        <w:t xml:space="preserve"> </w:t>
      </w:r>
      <w:r w:rsidRPr="002C7CAB">
        <w:rPr>
          <w:b/>
          <w:bCs/>
          <w:sz w:val="26"/>
          <w:szCs w:val="26"/>
        </w:rPr>
        <w:t>Sicherheitsbewusstsein</w:t>
      </w:r>
    </w:p>
    <w:p w14:paraId="53893EB3" w14:textId="77777777" w:rsidR="0044075C" w:rsidRDefault="0044075C" w:rsidP="0044075C">
      <w:pPr>
        <w:pStyle w:val="Default"/>
        <w:spacing w:before="24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Das geforderte Maß an Informationssicherheit kann nur erreicht werden, wenn </w:t>
      </w:r>
      <w:r w:rsidR="00462A53">
        <w:rPr>
          <w:sz w:val="23"/>
          <w:szCs w:val="23"/>
        </w:rPr>
        <w:t>die</w:t>
      </w:r>
      <w:r>
        <w:rPr>
          <w:sz w:val="23"/>
          <w:szCs w:val="23"/>
        </w:rPr>
        <w:t xml:space="preserve"> beschäftigte</w:t>
      </w:r>
      <w:r w:rsidR="00462A53">
        <w:rPr>
          <w:sz w:val="23"/>
          <w:szCs w:val="23"/>
        </w:rPr>
        <w:t>n</w:t>
      </w:r>
      <w:r>
        <w:rPr>
          <w:sz w:val="23"/>
          <w:szCs w:val="23"/>
        </w:rPr>
        <w:t xml:space="preserve"> Person</w:t>
      </w:r>
      <w:r w:rsidR="00462A53">
        <w:rPr>
          <w:sz w:val="23"/>
          <w:szCs w:val="23"/>
        </w:rPr>
        <w:t>en</w:t>
      </w:r>
      <w:r>
        <w:rPr>
          <w:sz w:val="23"/>
          <w:szCs w:val="23"/>
        </w:rPr>
        <w:t xml:space="preserve"> auf Informationssicherheitsbedrohungen sensibilisiert </w:t>
      </w:r>
      <w:r w:rsidR="00462A53">
        <w:rPr>
          <w:sz w:val="23"/>
          <w:szCs w:val="23"/>
        </w:rPr>
        <w:t>sind</w:t>
      </w:r>
      <w:r>
        <w:rPr>
          <w:sz w:val="23"/>
          <w:szCs w:val="23"/>
        </w:rPr>
        <w:t>, die eigenen Kompetenzen und Pflichten kenn</w:t>
      </w:r>
      <w:r w:rsidR="00462A53">
        <w:rPr>
          <w:sz w:val="23"/>
          <w:szCs w:val="23"/>
        </w:rPr>
        <w:t>en</w:t>
      </w:r>
      <w:r>
        <w:rPr>
          <w:sz w:val="23"/>
          <w:szCs w:val="23"/>
        </w:rPr>
        <w:t xml:space="preserve"> und sich verantwortungsbewusst verh</w:t>
      </w:r>
      <w:r w:rsidR="00462A53">
        <w:rPr>
          <w:sz w:val="23"/>
          <w:szCs w:val="23"/>
        </w:rPr>
        <w:t>a</w:t>
      </w:r>
      <w:r>
        <w:rPr>
          <w:sz w:val="23"/>
          <w:szCs w:val="23"/>
        </w:rPr>
        <w:t>lt</w:t>
      </w:r>
      <w:r w:rsidR="00462A53">
        <w:rPr>
          <w:sz w:val="23"/>
          <w:szCs w:val="23"/>
        </w:rPr>
        <w:t>en</w:t>
      </w:r>
      <w:r>
        <w:rPr>
          <w:sz w:val="23"/>
          <w:szCs w:val="23"/>
        </w:rPr>
        <w:t>.</w:t>
      </w:r>
    </w:p>
    <w:p w14:paraId="53373111" w14:textId="77777777" w:rsidR="0044075C" w:rsidRDefault="0044075C" w:rsidP="00E202A4">
      <w:pPr>
        <w:pStyle w:val="Default"/>
        <w:spacing w:before="200" w:after="60"/>
        <w:rPr>
          <w:b/>
          <w:bCs/>
          <w:sz w:val="26"/>
          <w:szCs w:val="26"/>
        </w:rPr>
      </w:pPr>
      <w:r>
        <w:rPr>
          <w:sz w:val="23"/>
          <w:szCs w:val="23"/>
        </w:rPr>
        <w:lastRenderedPageBreak/>
        <w:t xml:space="preserve">Sicherheitsrelevante Themen und Regeln werden den </w:t>
      </w:r>
      <w:proofErr w:type="spellStart"/>
      <w:r w:rsidR="006C706E" w:rsidRPr="00626919">
        <w:rPr>
          <w:i/>
          <w:sz w:val="23"/>
          <w:szCs w:val="23"/>
          <w:highlight w:val="yellow"/>
        </w:rPr>
        <w:t>Hochschul</w:t>
      </w:r>
      <w:proofErr w:type="spellEnd"/>
      <w:r w:rsidR="006C706E" w:rsidRPr="00626919">
        <w:rPr>
          <w:i/>
          <w:sz w:val="23"/>
          <w:szCs w:val="23"/>
          <w:highlight w:val="yellow"/>
        </w:rPr>
        <w:t>/Universit</w:t>
      </w:r>
      <w:r w:rsidR="006C706E" w:rsidRPr="006C706E">
        <w:rPr>
          <w:i/>
          <w:sz w:val="23"/>
          <w:szCs w:val="23"/>
          <w:highlight w:val="yellow"/>
        </w:rPr>
        <w:t>äts</w:t>
      </w:r>
      <w:r w:rsidR="00462A53" w:rsidRPr="006C706E">
        <w:rPr>
          <w:i/>
          <w:sz w:val="23"/>
          <w:szCs w:val="23"/>
          <w:highlight w:val="yellow"/>
        </w:rPr>
        <w:t>angehörigen</w:t>
      </w:r>
      <w:r>
        <w:rPr>
          <w:sz w:val="23"/>
          <w:szCs w:val="23"/>
        </w:rPr>
        <w:t xml:space="preserve"> durch geeignete Schulungs- oder Informationskanäle zur Kenntnis gebracht.</w:t>
      </w:r>
    </w:p>
    <w:p w14:paraId="0762436E" w14:textId="77777777" w:rsidR="00185CAC" w:rsidRPr="002D2461" w:rsidRDefault="00F32E40" w:rsidP="00185CAC">
      <w:pPr>
        <w:pStyle w:val="Default"/>
        <w:spacing w:before="200" w:after="60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>§</w:t>
      </w:r>
      <w:r w:rsidR="0044075C">
        <w:rPr>
          <w:b/>
          <w:bCs/>
          <w:sz w:val="26"/>
          <w:szCs w:val="26"/>
        </w:rPr>
        <w:t>8</w:t>
      </w:r>
      <w:r w:rsidR="00185CAC" w:rsidRPr="002D2461">
        <w:rPr>
          <w:b/>
          <w:bCs/>
          <w:sz w:val="26"/>
          <w:szCs w:val="26"/>
        </w:rPr>
        <w:t xml:space="preserve"> Gefahrenintervention</w:t>
      </w:r>
      <w:r w:rsidR="002C7CAB">
        <w:rPr>
          <w:b/>
          <w:bCs/>
          <w:sz w:val="26"/>
          <w:szCs w:val="26"/>
        </w:rPr>
        <w:t>/Sicherheitsvorfälle</w:t>
      </w:r>
      <w:r w:rsidR="00185CAC" w:rsidRPr="002D2461">
        <w:rPr>
          <w:b/>
          <w:bCs/>
          <w:sz w:val="26"/>
          <w:szCs w:val="26"/>
        </w:rPr>
        <w:t xml:space="preserve"> </w:t>
      </w:r>
    </w:p>
    <w:p w14:paraId="5FC175CD" w14:textId="77777777" w:rsidR="002C7CAB" w:rsidRPr="002D2461" w:rsidRDefault="002C478E" w:rsidP="009D2B5C">
      <w:pPr>
        <w:pStyle w:val="Default"/>
        <w:spacing w:before="240" w:after="240"/>
        <w:jc w:val="both"/>
        <w:rPr>
          <w:sz w:val="23"/>
          <w:szCs w:val="23"/>
        </w:rPr>
      </w:pPr>
      <w:r>
        <w:rPr>
          <w:sz w:val="23"/>
          <w:szCs w:val="23"/>
        </w:rPr>
        <w:t>B</w:t>
      </w:r>
      <w:r w:rsidR="00185CAC" w:rsidRPr="002D2461">
        <w:rPr>
          <w:sz w:val="23"/>
          <w:szCs w:val="23"/>
        </w:rPr>
        <w:t xml:space="preserve">ei </w:t>
      </w:r>
      <w:r w:rsidR="0044075C">
        <w:rPr>
          <w:sz w:val="23"/>
          <w:szCs w:val="23"/>
        </w:rPr>
        <w:t xml:space="preserve">Gefahr der Verletzung der IT-Sicherheit kritischer Systeme der </w:t>
      </w:r>
      <w:r w:rsidR="006C706E" w:rsidRPr="00626919">
        <w:rPr>
          <w:i/>
          <w:sz w:val="23"/>
          <w:szCs w:val="23"/>
          <w:highlight w:val="yellow"/>
        </w:rPr>
        <w:t>Hochschule/Universität</w:t>
      </w:r>
      <w:r w:rsidR="006C706E" w:rsidRPr="002D2461">
        <w:rPr>
          <w:sz w:val="23"/>
          <w:szCs w:val="23"/>
        </w:rPr>
        <w:t xml:space="preserve"> </w:t>
      </w:r>
      <w:r w:rsidR="0044075C">
        <w:rPr>
          <w:sz w:val="23"/>
          <w:szCs w:val="23"/>
        </w:rPr>
        <w:t xml:space="preserve">können ein </w:t>
      </w:r>
      <w:r w:rsidR="003862E6">
        <w:rPr>
          <w:sz w:val="23"/>
          <w:szCs w:val="23"/>
        </w:rPr>
        <w:t>Serviceverantwortlicher</w:t>
      </w:r>
      <w:r w:rsidR="0044075C">
        <w:rPr>
          <w:sz w:val="23"/>
          <w:szCs w:val="23"/>
        </w:rPr>
        <w:t xml:space="preserve"> des Rechenzentrums</w:t>
      </w:r>
      <w:r w:rsidR="00EC3E55" w:rsidRPr="00EC3E55">
        <w:rPr>
          <w:sz w:val="23"/>
          <w:szCs w:val="23"/>
        </w:rPr>
        <w:t xml:space="preserve"> gemeinsam mit einem</w:t>
      </w:r>
      <w:r w:rsidR="00EC3E55">
        <w:rPr>
          <w:sz w:val="23"/>
          <w:szCs w:val="23"/>
        </w:rPr>
        <w:t xml:space="preserve"> </w:t>
      </w:r>
      <w:r w:rsidR="00F32E40">
        <w:rPr>
          <w:sz w:val="23"/>
          <w:szCs w:val="23"/>
        </w:rPr>
        <w:t>weiteren</w:t>
      </w:r>
      <w:r w:rsidR="00EC3E55">
        <w:rPr>
          <w:sz w:val="23"/>
          <w:szCs w:val="23"/>
        </w:rPr>
        <w:t xml:space="preserve"> Mitglied</w:t>
      </w:r>
      <w:r w:rsidR="00185CAC" w:rsidRPr="002D2461">
        <w:rPr>
          <w:sz w:val="23"/>
          <w:szCs w:val="23"/>
        </w:rPr>
        <w:t xml:space="preserve"> </w:t>
      </w:r>
      <w:r w:rsidR="00EC3E55">
        <w:rPr>
          <w:sz w:val="23"/>
          <w:szCs w:val="23"/>
        </w:rPr>
        <w:t xml:space="preserve">des </w:t>
      </w:r>
      <w:r w:rsidR="00E202A4" w:rsidRPr="00D40D7B">
        <w:rPr>
          <w:i/>
          <w:sz w:val="23"/>
          <w:szCs w:val="23"/>
          <w:highlight w:val="yellow"/>
        </w:rPr>
        <w:t>&lt;Name des Sicherheitsgremiums&gt;</w:t>
      </w:r>
      <w:r w:rsidR="00EC3E55">
        <w:rPr>
          <w:sz w:val="23"/>
          <w:szCs w:val="23"/>
        </w:rPr>
        <w:t xml:space="preserve">, </w:t>
      </w:r>
      <w:r w:rsidR="00185CAC" w:rsidRPr="002D2461">
        <w:rPr>
          <w:sz w:val="23"/>
          <w:szCs w:val="23"/>
        </w:rPr>
        <w:t>die sofortige, vorübergehende Stil</w:t>
      </w:r>
      <w:r w:rsidR="00EC3E55">
        <w:rPr>
          <w:sz w:val="23"/>
          <w:szCs w:val="23"/>
        </w:rPr>
        <w:t>l</w:t>
      </w:r>
      <w:r w:rsidR="00185CAC" w:rsidRPr="002D2461">
        <w:rPr>
          <w:sz w:val="23"/>
          <w:szCs w:val="23"/>
        </w:rPr>
        <w:t>legung des betroffenen IT-Systems anordnen</w:t>
      </w:r>
      <w:r w:rsidR="0044075C">
        <w:rPr>
          <w:sz w:val="23"/>
          <w:szCs w:val="23"/>
        </w:rPr>
        <w:t>,</w:t>
      </w:r>
      <w:r w:rsidR="00185CAC" w:rsidRPr="002D2461">
        <w:rPr>
          <w:sz w:val="23"/>
          <w:szCs w:val="23"/>
        </w:rPr>
        <w:t xml:space="preserve"> sowie die verantwortlichen Benutzer vorübergehend von der Nutzung der Informationstechnik ausschließen. </w:t>
      </w:r>
    </w:p>
    <w:p w14:paraId="1BD12512" w14:textId="77777777" w:rsidR="00AA1BE0" w:rsidRDefault="00E202A4" w:rsidP="009D2B5C">
      <w:pPr>
        <w:pStyle w:val="Default"/>
        <w:spacing w:after="240"/>
        <w:jc w:val="both"/>
        <w:rPr>
          <w:sz w:val="23"/>
          <w:szCs w:val="23"/>
        </w:rPr>
      </w:pPr>
      <w:r>
        <w:rPr>
          <w:sz w:val="23"/>
          <w:szCs w:val="23"/>
        </w:rPr>
        <w:t>Das</w:t>
      </w:r>
      <w:r w:rsidR="00185CAC" w:rsidRPr="002D2461">
        <w:rPr>
          <w:sz w:val="23"/>
          <w:szCs w:val="23"/>
        </w:rPr>
        <w:t xml:space="preserve"> </w:t>
      </w:r>
      <w:r w:rsidRPr="00D40D7B">
        <w:rPr>
          <w:i/>
          <w:sz w:val="23"/>
          <w:szCs w:val="23"/>
          <w:highlight w:val="yellow"/>
        </w:rPr>
        <w:t>&lt;Name des Sicherheitsgremiums&gt;</w:t>
      </w:r>
      <w:r>
        <w:rPr>
          <w:sz w:val="23"/>
          <w:szCs w:val="23"/>
        </w:rPr>
        <w:t xml:space="preserve"> </w:t>
      </w:r>
      <w:r w:rsidR="00185CAC" w:rsidRPr="002D2461">
        <w:rPr>
          <w:sz w:val="23"/>
          <w:szCs w:val="23"/>
        </w:rPr>
        <w:t xml:space="preserve">bestimmt die IT-Dienste, für die der </w:t>
      </w:r>
      <w:r w:rsidR="00185CAC" w:rsidRPr="00E202A4">
        <w:rPr>
          <w:i/>
          <w:sz w:val="23"/>
          <w:szCs w:val="23"/>
          <w:highlight w:val="yellow"/>
        </w:rPr>
        <w:t>zentrale IT-Sicherheitsbeauftragte</w:t>
      </w:r>
      <w:r w:rsidRPr="00E202A4">
        <w:rPr>
          <w:i/>
          <w:sz w:val="23"/>
          <w:szCs w:val="23"/>
          <w:highlight w:val="yellow"/>
        </w:rPr>
        <w:t>/Notfallkoordinator des Rechenzentrums</w:t>
      </w:r>
      <w:r w:rsidR="00185CAC" w:rsidRPr="002D2461">
        <w:rPr>
          <w:sz w:val="23"/>
          <w:szCs w:val="23"/>
        </w:rPr>
        <w:t xml:space="preserve"> Notfallpläne </w:t>
      </w:r>
      <w:r w:rsidR="009103D4">
        <w:rPr>
          <w:sz w:val="23"/>
          <w:szCs w:val="23"/>
        </w:rPr>
        <w:t>sammelt und koordiniert</w:t>
      </w:r>
      <w:r w:rsidR="00185CAC" w:rsidRPr="002D2461">
        <w:rPr>
          <w:sz w:val="23"/>
          <w:szCs w:val="23"/>
        </w:rPr>
        <w:t xml:space="preserve">. Sie enthalten Handlungsanweisungen in Gefahrensituationen und bei Störfällen </w:t>
      </w:r>
      <w:r w:rsidR="00185CAC" w:rsidRPr="009103D4">
        <w:rPr>
          <w:sz w:val="23"/>
          <w:szCs w:val="23"/>
        </w:rPr>
        <w:t>und</w:t>
      </w:r>
      <w:r w:rsidR="00185CAC" w:rsidRPr="002D2461">
        <w:rPr>
          <w:sz w:val="23"/>
          <w:szCs w:val="23"/>
        </w:rPr>
        <w:t xml:space="preserve"> unterteilen sich in einen allgemein zugänglichen Benachrichtigungsplan und in ein detailliertes Notfallkonzept für den Dienstgebrauch. </w:t>
      </w:r>
    </w:p>
    <w:p w14:paraId="4187F716" w14:textId="77777777" w:rsidR="007765F0" w:rsidRDefault="009D2B5C" w:rsidP="0044075C">
      <w:pPr>
        <w:pStyle w:val="Default"/>
        <w:jc w:val="both"/>
        <w:rPr>
          <w:b/>
          <w:bCs/>
          <w:sz w:val="26"/>
          <w:szCs w:val="26"/>
        </w:rPr>
      </w:pPr>
      <w:r w:rsidRPr="009D2B5C">
        <w:rPr>
          <w:sz w:val="23"/>
          <w:szCs w:val="23"/>
        </w:rPr>
        <w:t xml:space="preserve">Der Umgang mit Sicherheitsvorfällen erfolgt entsprechend einem </w:t>
      </w:r>
      <w:r w:rsidR="009103D4">
        <w:rPr>
          <w:sz w:val="23"/>
          <w:szCs w:val="23"/>
        </w:rPr>
        <w:t>dokumentierten Prozess zur Behandlung von IT-Sicherheitsvorfällen</w:t>
      </w:r>
      <w:r w:rsidRPr="009D2B5C">
        <w:rPr>
          <w:sz w:val="23"/>
          <w:szCs w:val="23"/>
        </w:rPr>
        <w:t xml:space="preserve">. Dieses enthält alle notwendigen Maßnahmen, Verantwortlichkeiten, Berichtswege und Eskalationsschritte, die vor, während bzw. nach einem </w:t>
      </w:r>
      <w:r w:rsidR="0044075C">
        <w:rPr>
          <w:sz w:val="23"/>
          <w:szCs w:val="23"/>
        </w:rPr>
        <w:t>derartigen V</w:t>
      </w:r>
      <w:r w:rsidRPr="009D2B5C">
        <w:rPr>
          <w:sz w:val="23"/>
          <w:szCs w:val="23"/>
        </w:rPr>
        <w:t>orfall maßgeblich sind.</w:t>
      </w:r>
    </w:p>
    <w:p w14:paraId="181ECEC7" w14:textId="77777777" w:rsidR="00185CAC" w:rsidRPr="00086715" w:rsidRDefault="00185CAC" w:rsidP="00086715">
      <w:pPr>
        <w:pStyle w:val="Default"/>
        <w:spacing w:before="200" w:after="60"/>
        <w:jc w:val="center"/>
        <w:rPr>
          <w:b/>
          <w:bCs/>
          <w:sz w:val="26"/>
          <w:szCs w:val="26"/>
        </w:rPr>
      </w:pPr>
      <w:r w:rsidRPr="002D2461">
        <w:rPr>
          <w:b/>
          <w:bCs/>
          <w:sz w:val="26"/>
          <w:szCs w:val="26"/>
        </w:rPr>
        <w:t>§9 Finanzierung</w:t>
      </w:r>
    </w:p>
    <w:p w14:paraId="70EF5C37" w14:textId="77777777" w:rsidR="00185CAC" w:rsidRPr="002D2461" w:rsidRDefault="00185CAC" w:rsidP="009D2B5C">
      <w:pPr>
        <w:pStyle w:val="Default"/>
        <w:spacing w:before="240"/>
        <w:jc w:val="both"/>
        <w:rPr>
          <w:sz w:val="23"/>
          <w:szCs w:val="23"/>
        </w:rPr>
      </w:pPr>
      <w:r w:rsidRPr="002D2461">
        <w:rPr>
          <w:sz w:val="23"/>
          <w:szCs w:val="23"/>
        </w:rPr>
        <w:t xml:space="preserve">Die </w:t>
      </w:r>
      <w:r w:rsidR="006C706E" w:rsidRPr="00626919">
        <w:rPr>
          <w:i/>
          <w:sz w:val="23"/>
          <w:szCs w:val="23"/>
          <w:highlight w:val="yellow"/>
        </w:rPr>
        <w:t>Hochschule/Universität</w:t>
      </w:r>
      <w:r w:rsidR="006C706E" w:rsidRPr="002D2461">
        <w:rPr>
          <w:sz w:val="23"/>
          <w:szCs w:val="23"/>
        </w:rPr>
        <w:t xml:space="preserve"> </w:t>
      </w:r>
      <w:r w:rsidRPr="002D2461">
        <w:rPr>
          <w:sz w:val="23"/>
          <w:szCs w:val="23"/>
        </w:rPr>
        <w:t xml:space="preserve">muss den </w:t>
      </w:r>
      <w:r w:rsidR="000770EC">
        <w:rPr>
          <w:sz w:val="23"/>
          <w:szCs w:val="23"/>
        </w:rPr>
        <w:t xml:space="preserve">Beteiligten </w:t>
      </w:r>
      <w:r w:rsidRPr="002D2461">
        <w:rPr>
          <w:sz w:val="23"/>
          <w:szCs w:val="23"/>
        </w:rPr>
        <w:t xml:space="preserve">am </w:t>
      </w:r>
      <w:r w:rsidR="005C6C0D">
        <w:rPr>
          <w:sz w:val="23"/>
          <w:szCs w:val="23"/>
        </w:rPr>
        <w:t>Informationssicherheitsmanagementsystem</w:t>
      </w:r>
      <w:r w:rsidRPr="002D2461">
        <w:rPr>
          <w:sz w:val="23"/>
          <w:szCs w:val="23"/>
        </w:rPr>
        <w:t xml:space="preserve"> ausreichend Mittel zur Verfügung stellen, damit diese ihre Aufgaben unverzüglich, umfassend und vollständig erfüllen können. </w:t>
      </w:r>
    </w:p>
    <w:p w14:paraId="29B1A577" w14:textId="77777777" w:rsidR="00185CAC" w:rsidRPr="009D2B5C" w:rsidRDefault="00185CAC" w:rsidP="00185CAC">
      <w:pPr>
        <w:pStyle w:val="Default"/>
        <w:spacing w:before="200" w:after="60"/>
        <w:jc w:val="center"/>
        <w:rPr>
          <w:b/>
          <w:bCs/>
          <w:sz w:val="26"/>
          <w:szCs w:val="26"/>
        </w:rPr>
      </w:pPr>
      <w:r w:rsidRPr="009D2B5C">
        <w:rPr>
          <w:b/>
          <w:bCs/>
          <w:sz w:val="26"/>
          <w:szCs w:val="26"/>
        </w:rPr>
        <w:t xml:space="preserve">§10 Gleichstellungsklausel </w:t>
      </w:r>
    </w:p>
    <w:p w14:paraId="1F2586E5" w14:textId="77777777" w:rsidR="00185CAC" w:rsidRPr="002D2461" w:rsidRDefault="00185CAC" w:rsidP="009D2B5C">
      <w:pPr>
        <w:pStyle w:val="Default"/>
        <w:spacing w:before="240"/>
        <w:jc w:val="both"/>
        <w:rPr>
          <w:sz w:val="23"/>
          <w:szCs w:val="23"/>
        </w:rPr>
      </w:pPr>
      <w:r w:rsidRPr="002D2461">
        <w:rPr>
          <w:sz w:val="23"/>
          <w:szCs w:val="23"/>
        </w:rPr>
        <w:t xml:space="preserve">Status- und Funktionsbezeichnungen nach dieser </w:t>
      </w:r>
      <w:r w:rsidR="00953B61">
        <w:rPr>
          <w:sz w:val="23"/>
          <w:szCs w:val="23"/>
        </w:rPr>
        <w:t>Leitlin</w:t>
      </w:r>
      <w:r w:rsidR="0044075C">
        <w:rPr>
          <w:sz w:val="23"/>
          <w:szCs w:val="23"/>
        </w:rPr>
        <w:t>i</w:t>
      </w:r>
      <w:r w:rsidR="00953B61">
        <w:rPr>
          <w:sz w:val="23"/>
          <w:szCs w:val="23"/>
        </w:rPr>
        <w:t>e</w:t>
      </w:r>
      <w:r w:rsidRPr="002D2461">
        <w:rPr>
          <w:sz w:val="23"/>
          <w:szCs w:val="23"/>
        </w:rPr>
        <w:t xml:space="preserve"> gelten gleichermaßen in der weiblichen wie in der männlichen Form. </w:t>
      </w:r>
    </w:p>
    <w:p w14:paraId="7DB4CFA9" w14:textId="77777777" w:rsidR="00185CAC" w:rsidRPr="002D2461" w:rsidRDefault="00185CAC" w:rsidP="00185CAC">
      <w:pPr>
        <w:pStyle w:val="Default"/>
        <w:spacing w:before="200" w:after="60"/>
        <w:jc w:val="center"/>
        <w:rPr>
          <w:sz w:val="26"/>
          <w:szCs w:val="26"/>
        </w:rPr>
      </w:pPr>
      <w:r w:rsidRPr="002D2461">
        <w:rPr>
          <w:b/>
          <w:bCs/>
          <w:sz w:val="26"/>
          <w:szCs w:val="26"/>
        </w:rPr>
        <w:t xml:space="preserve">§11 Inkrafttreten </w:t>
      </w:r>
    </w:p>
    <w:p w14:paraId="3009A2DA" w14:textId="77777777" w:rsidR="00A06693" w:rsidRPr="00A06693" w:rsidRDefault="00A06693" w:rsidP="00A06693">
      <w:pPr>
        <w:pStyle w:val="Default"/>
        <w:spacing w:before="200" w:after="60"/>
        <w:rPr>
          <w:i/>
          <w:color w:val="auto"/>
          <w:sz w:val="23"/>
          <w:szCs w:val="23"/>
        </w:rPr>
      </w:pPr>
      <w:r w:rsidRPr="00A06693">
        <w:rPr>
          <w:i/>
          <w:color w:val="auto"/>
          <w:sz w:val="23"/>
          <w:szCs w:val="23"/>
        </w:rPr>
        <w:t>Diese Satzung tritt am Tage nach ihrer Bekanntmachung in Kraft.</w:t>
      </w:r>
    </w:p>
    <w:p w14:paraId="5CA6E2B6" w14:textId="032D27D9" w:rsidR="00A06693" w:rsidRDefault="00A06693" w:rsidP="00A06693">
      <w:pPr>
        <w:pStyle w:val="Default"/>
        <w:spacing w:before="200" w:after="60"/>
        <w:rPr>
          <w:i/>
          <w:color w:val="auto"/>
          <w:sz w:val="23"/>
          <w:szCs w:val="23"/>
        </w:rPr>
      </w:pPr>
      <w:r w:rsidRPr="00A06693">
        <w:rPr>
          <w:i/>
          <w:color w:val="auto"/>
          <w:sz w:val="23"/>
          <w:szCs w:val="23"/>
        </w:rPr>
        <w:t xml:space="preserve">Ausgefertigt aufgrund des Beschlusses des Senats vom </w:t>
      </w:r>
      <w:r>
        <w:rPr>
          <w:i/>
          <w:color w:val="auto"/>
          <w:sz w:val="23"/>
          <w:szCs w:val="23"/>
        </w:rPr>
        <w:t>&lt;Datum&gt;</w:t>
      </w:r>
      <w:r w:rsidRPr="00A06693">
        <w:rPr>
          <w:i/>
          <w:color w:val="auto"/>
          <w:sz w:val="23"/>
          <w:szCs w:val="23"/>
        </w:rPr>
        <w:t xml:space="preserve"> und der Genehmigung des Präsidenten der </w:t>
      </w:r>
      <w:r w:rsidRPr="00626919">
        <w:rPr>
          <w:i/>
          <w:sz w:val="23"/>
          <w:szCs w:val="23"/>
          <w:highlight w:val="yellow"/>
        </w:rPr>
        <w:t>Hochschule/Universität</w:t>
      </w:r>
      <w:r w:rsidRPr="00A06693">
        <w:rPr>
          <w:i/>
          <w:color w:val="auto"/>
          <w:sz w:val="23"/>
          <w:szCs w:val="23"/>
        </w:rPr>
        <w:t xml:space="preserve"> </w:t>
      </w:r>
      <w:r w:rsidRPr="00A06693">
        <w:rPr>
          <w:i/>
          <w:color w:val="auto"/>
          <w:sz w:val="23"/>
          <w:szCs w:val="23"/>
        </w:rPr>
        <w:t xml:space="preserve">vom </w:t>
      </w:r>
      <w:r>
        <w:rPr>
          <w:i/>
          <w:color w:val="auto"/>
          <w:sz w:val="23"/>
          <w:szCs w:val="23"/>
        </w:rPr>
        <w:t>&lt;Datum&gt;</w:t>
      </w:r>
      <w:r w:rsidRPr="00A06693">
        <w:rPr>
          <w:i/>
          <w:color w:val="auto"/>
          <w:sz w:val="23"/>
          <w:szCs w:val="23"/>
        </w:rPr>
        <w:t>.</w:t>
      </w:r>
      <w:bookmarkStart w:id="1" w:name="_GoBack"/>
      <w:bookmarkEnd w:id="1"/>
    </w:p>
    <w:sectPr w:rsidR="00A06693" w:rsidSect="007765F0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0" w:author="cfoet" w:date="2017-03-27T16:05:00Z" w:initials="csf">
    <w:p w14:paraId="02A9FCAF" w14:textId="77777777" w:rsidR="00E202A4" w:rsidRDefault="00E202A4">
      <w:pPr>
        <w:pStyle w:val="Kommentartext"/>
      </w:pPr>
      <w:r>
        <w:rPr>
          <w:rStyle w:val="Kommentarzeichen"/>
        </w:rPr>
        <w:annotationRef/>
      </w:r>
      <w:r>
        <w:t>Diese Absätze könnten auch in das Sicherheitskonzept unter ‚Zugriffsregelung‘ bzw. ‚Schutz der Informationen bei Verarbeitung‘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2A9FCAF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A40CD"/>
    <w:multiLevelType w:val="hybridMultilevel"/>
    <w:tmpl w:val="7640D89A"/>
    <w:lvl w:ilvl="0" w:tplc="04070015">
      <w:start w:val="1"/>
      <w:numFmt w:val="decimal"/>
      <w:lvlText w:val="(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5B35C1"/>
    <w:multiLevelType w:val="hybridMultilevel"/>
    <w:tmpl w:val="9992F104"/>
    <w:lvl w:ilvl="0" w:tplc="04070015">
      <w:start w:val="1"/>
      <w:numFmt w:val="decimal"/>
      <w:lvlText w:val="(%1)"/>
      <w:lvlJc w:val="left"/>
      <w:pPr>
        <w:ind w:left="426" w:hanging="360"/>
      </w:pPr>
    </w:lvl>
    <w:lvl w:ilvl="1" w:tplc="04070019" w:tentative="1">
      <w:start w:val="1"/>
      <w:numFmt w:val="lowerLetter"/>
      <w:lvlText w:val="%2."/>
      <w:lvlJc w:val="left"/>
      <w:pPr>
        <w:ind w:left="1146" w:hanging="360"/>
      </w:pPr>
    </w:lvl>
    <w:lvl w:ilvl="2" w:tplc="0407001B" w:tentative="1">
      <w:start w:val="1"/>
      <w:numFmt w:val="lowerRoman"/>
      <w:lvlText w:val="%3."/>
      <w:lvlJc w:val="right"/>
      <w:pPr>
        <w:ind w:left="1866" w:hanging="180"/>
      </w:pPr>
    </w:lvl>
    <w:lvl w:ilvl="3" w:tplc="0407000F" w:tentative="1">
      <w:start w:val="1"/>
      <w:numFmt w:val="decimal"/>
      <w:lvlText w:val="%4."/>
      <w:lvlJc w:val="left"/>
      <w:pPr>
        <w:ind w:left="2586" w:hanging="360"/>
      </w:pPr>
    </w:lvl>
    <w:lvl w:ilvl="4" w:tplc="04070019" w:tentative="1">
      <w:start w:val="1"/>
      <w:numFmt w:val="lowerLetter"/>
      <w:lvlText w:val="%5."/>
      <w:lvlJc w:val="left"/>
      <w:pPr>
        <w:ind w:left="3306" w:hanging="360"/>
      </w:pPr>
    </w:lvl>
    <w:lvl w:ilvl="5" w:tplc="0407001B" w:tentative="1">
      <w:start w:val="1"/>
      <w:numFmt w:val="lowerRoman"/>
      <w:lvlText w:val="%6."/>
      <w:lvlJc w:val="right"/>
      <w:pPr>
        <w:ind w:left="4026" w:hanging="180"/>
      </w:pPr>
    </w:lvl>
    <w:lvl w:ilvl="6" w:tplc="0407000F" w:tentative="1">
      <w:start w:val="1"/>
      <w:numFmt w:val="decimal"/>
      <w:lvlText w:val="%7."/>
      <w:lvlJc w:val="left"/>
      <w:pPr>
        <w:ind w:left="4746" w:hanging="360"/>
      </w:pPr>
    </w:lvl>
    <w:lvl w:ilvl="7" w:tplc="04070019" w:tentative="1">
      <w:start w:val="1"/>
      <w:numFmt w:val="lowerLetter"/>
      <w:lvlText w:val="%8."/>
      <w:lvlJc w:val="left"/>
      <w:pPr>
        <w:ind w:left="5466" w:hanging="360"/>
      </w:pPr>
    </w:lvl>
    <w:lvl w:ilvl="8" w:tplc="0407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2" w15:restartNumberingAfterBreak="0">
    <w:nsid w:val="0A6D272D"/>
    <w:multiLevelType w:val="hybridMultilevel"/>
    <w:tmpl w:val="3B40831A"/>
    <w:lvl w:ilvl="0" w:tplc="004A5E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0F051B"/>
    <w:multiLevelType w:val="multilevel"/>
    <w:tmpl w:val="B2DAE9A6"/>
    <w:lvl w:ilvl="0">
      <w:start w:val="1"/>
      <w:numFmt w:val="decimal"/>
      <w:pStyle w:val="berschrift1"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907"/>
        </w:tabs>
        <w:ind w:left="907" w:hanging="907"/>
      </w:pPr>
      <w:rPr>
        <w:rFonts w:hint="default"/>
      </w:rPr>
    </w:lvl>
    <w:lvl w:ilvl="3">
      <w:start w:val="1"/>
      <w:numFmt w:val="lowerLetter"/>
      <w:pStyle w:val="berschrift4"/>
      <w:lvlText w:val="(%4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25631329"/>
    <w:multiLevelType w:val="hybridMultilevel"/>
    <w:tmpl w:val="1424F2B6"/>
    <w:lvl w:ilvl="0" w:tplc="04070015">
      <w:start w:val="1"/>
      <w:numFmt w:val="decimal"/>
      <w:lvlText w:val="(%1)"/>
      <w:lvlJc w:val="left"/>
      <w:pPr>
        <w:ind w:left="720" w:hanging="360"/>
      </w:pPr>
    </w:lvl>
    <w:lvl w:ilvl="1" w:tplc="B4C8F148">
      <w:start w:val="4"/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361978"/>
    <w:multiLevelType w:val="hybridMultilevel"/>
    <w:tmpl w:val="9B8CC86E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73330A"/>
    <w:multiLevelType w:val="hybridMultilevel"/>
    <w:tmpl w:val="9992F104"/>
    <w:lvl w:ilvl="0" w:tplc="04070015">
      <w:start w:val="1"/>
      <w:numFmt w:val="decimal"/>
      <w:lvlText w:val="(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B6307C"/>
    <w:multiLevelType w:val="hybridMultilevel"/>
    <w:tmpl w:val="9992F104"/>
    <w:lvl w:ilvl="0" w:tplc="04070015">
      <w:start w:val="1"/>
      <w:numFmt w:val="decimal"/>
      <w:lvlText w:val="(%1)"/>
      <w:lvlJc w:val="left"/>
      <w:pPr>
        <w:ind w:left="426" w:hanging="360"/>
      </w:pPr>
    </w:lvl>
    <w:lvl w:ilvl="1" w:tplc="04070019" w:tentative="1">
      <w:start w:val="1"/>
      <w:numFmt w:val="lowerLetter"/>
      <w:lvlText w:val="%2."/>
      <w:lvlJc w:val="left"/>
      <w:pPr>
        <w:ind w:left="1146" w:hanging="360"/>
      </w:pPr>
    </w:lvl>
    <w:lvl w:ilvl="2" w:tplc="0407001B" w:tentative="1">
      <w:start w:val="1"/>
      <w:numFmt w:val="lowerRoman"/>
      <w:lvlText w:val="%3."/>
      <w:lvlJc w:val="right"/>
      <w:pPr>
        <w:ind w:left="1866" w:hanging="180"/>
      </w:pPr>
    </w:lvl>
    <w:lvl w:ilvl="3" w:tplc="0407000F" w:tentative="1">
      <w:start w:val="1"/>
      <w:numFmt w:val="decimal"/>
      <w:lvlText w:val="%4."/>
      <w:lvlJc w:val="left"/>
      <w:pPr>
        <w:ind w:left="2586" w:hanging="360"/>
      </w:pPr>
    </w:lvl>
    <w:lvl w:ilvl="4" w:tplc="04070019" w:tentative="1">
      <w:start w:val="1"/>
      <w:numFmt w:val="lowerLetter"/>
      <w:lvlText w:val="%5."/>
      <w:lvlJc w:val="left"/>
      <w:pPr>
        <w:ind w:left="3306" w:hanging="360"/>
      </w:pPr>
    </w:lvl>
    <w:lvl w:ilvl="5" w:tplc="0407001B" w:tentative="1">
      <w:start w:val="1"/>
      <w:numFmt w:val="lowerRoman"/>
      <w:lvlText w:val="%6."/>
      <w:lvlJc w:val="right"/>
      <w:pPr>
        <w:ind w:left="4026" w:hanging="180"/>
      </w:pPr>
    </w:lvl>
    <w:lvl w:ilvl="6" w:tplc="0407000F" w:tentative="1">
      <w:start w:val="1"/>
      <w:numFmt w:val="decimal"/>
      <w:lvlText w:val="%7."/>
      <w:lvlJc w:val="left"/>
      <w:pPr>
        <w:ind w:left="4746" w:hanging="360"/>
      </w:pPr>
    </w:lvl>
    <w:lvl w:ilvl="7" w:tplc="04070019" w:tentative="1">
      <w:start w:val="1"/>
      <w:numFmt w:val="lowerLetter"/>
      <w:lvlText w:val="%8."/>
      <w:lvlJc w:val="left"/>
      <w:pPr>
        <w:ind w:left="5466" w:hanging="360"/>
      </w:pPr>
    </w:lvl>
    <w:lvl w:ilvl="8" w:tplc="0407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8" w15:restartNumberingAfterBreak="0">
    <w:nsid w:val="4B7B76AA"/>
    <w:multiLevelType w:val="hybridMultilevel"/>
    <w:tmpl w:val="9992F104"/>
    <w:lvl w:ilvl="0" w:tplc="04070015">
      <w:start w:val="1"/>
      <w:numFmt w:val="decimal"/>
      <w:lvlText w:val="(%1)"/>
      <w:lvlJc w:val="left"/>
      <w:pPr>
        <w:ind w:left="426" w:hanging="360"/>
      </w:pPr>
    </w:lvl>
    <w:lvl w:ilvl="1" w:tplc="04070019" w:tentative="1">
      <w:start w:val="1"/>
      <w:numFmt w:val="lowerLetter"/>
      <w:lvlText w:val="%2."/>
      <w:lvlJc w:val="left"/>
      <w:pPr>
        <w:ind w:left="1146" w:hanging="360"/>
      </w:pPr>
    </w:lvl>
    <w:lvl w:ilvl="2" w:tplc="0407001B" w:tentative="1">
      <w:start w:val="1"/>
      <w:numFmt w:val="lowerRoman"/>
      <w:lvlText w:val="%3."/>
      <w:lvlJc w:val="right"/>
      <w:pPr>
        <w:ind w:left="1866" w:hanging="180"/>
      </w:pPr>
    </w:lvl>
    <w:lvl w:ilvl="3" w:tplc="0407000F" w:tentative="1">
      <w:start w:val="1"/>
      <w:numFmt w:val="decimal"/>
      <w:lvlText w:val="%4."/>
      <w:lvlJc w:val="left"/>
      <w:pPr>
        <w:ind w:left="2586" w:hanging="360"/>
      </w:pPr>
    </w:lvl>
    <w:lvl w:ilvl="4" w:tplc="04070019" w:tentative="1">
      <w:start w:val="1"/>
      <w:numFmt w:val="lowerLetter"/>
      <w:lvlText w:val="%5."/>
      <w:lvlJc w:val="left"/>
      <w:pPr>
        <w:ind w:left="3306" w:hanging="360"/>
      </w:pPr>
    </w:lvl>
    <w:lvl w:ilvl="5" w:tplc="0407001B" w:tentative="1">
      <w:start w:val="1"/>
      <w:numFmt w:val="lowerRoman"/>
      <w:lvlText w:val="%6."/>
      <w:lvlJc w:val="right"/>
      <w:pPr>
        <w:ind w:left="4026" w:hanging="180"/>
      </w:pPr>
    </w:lvl>
    <w:lvl w:ilvl="6" w:tplc="0407000F" w:tentative="1">
      <w:start w:val="1"/>
      <w:numFmt w:val="decimal"/>
      <w:lvlText w:val="%7."/>
      <w:lvlJc w:val="left"/>
      <w:pPr>
        <w:ind w:left="4746" w:hanging="360"/>
      </w:pPr>
    </w:lvl>
    <w:lvl w:ilvl="7" w:tplc="04070019" w:tentative="1">
      <w:start w:val="1"/>
      <w:numFmt w:val="lowerLetter"/>
      <w:lvlText w:val="%8."/>
      <w:lvlJc w:val="left"/>
      <w:pPr>
        <w:ind w:left="5466" w:hanging="360"/>
      </w:pPr>
    </w:lvl>
    <w:lvl w:ilvl="8" w:tplc="0407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9" w15:restartNumberingAfterBreak="0">
    <w:nsid w:val="4E7B17EB"/>
    <w:multiLevelType w:val="hybridMultilevel"/>
    <w:tmpl w:val="9992F104"/>
    <w:lvl w:ilvl="0" w:tplc="04070015">
      <w:start w:val="1"/>
      <w:numFmt w:val="decimal"/>
      <w:lvlText w:val="(%1)"/>
      <w:lvlJc w:val="left"/>
      <w:pPr>
        <w:ind w:left="426" w:hanging="360"/>
      </w:pPr>
    </w:lvl>
    <w:lvl w:ilvl="1" w:tplc="04070019" w:tentative="1">
      <w:start w:val="1"/>
      <w:numFmt w:val="lowerLetter"/>
      <w:lvlText w:val="%2."/>
      <w:lvlJc w:val="left"/>
      <w:pPr>
        <w:ind w:left="1146" w:hanging="360"/>
      </w:pPr>
    </w:lvl>
    <w:lvl w:ilvl="2" w:tplc="0407001B" w:tentative="1">
      <w:start w:val="1"/>
      <w:numFmt w:val="lowerRoman"/>
      <w:lvlText w:val="%3."/>
      <w:lvlJc w:val="right"/>
      <w:pPr>
        <w:ind w:left="1866" w:hanging="180"/>
      </w:pPr>
    </w:lvl>
    <w:lvl w:ilvl="3" w:tplc="0407000F" w:tentative="1">
      <w:start w:val="1"/>
      <w:numFmt w:val="decimal"/>
      <w:lvlText w:val="%4."/>
      <w:lvlJc w:val="left"/>
      <w:pPr>
        <w:ind w:left="2586" w:hanging="360"/>
      </w:pPr>
    </w:lvl>
    <w:lvl w:ilvl="4" w:tplc="04070019" w:tentative="1">
      <w:start w:val="1"/>
      <w:numFmt w:val="lowerLetter"/>
      <w:lvlText w:val="%5."/>
      <w:lvlJc w:val="left"/>
      <w:pPr>
        <w:ind w:left="3306" w:hanging="360"/>
      </w:pPr>
    </w:lvl>
    <w:lvl w:ilvl="5" w:tplc="0407001B" w:tentative="1">
      <w:start w:val="1"/>
      <w:numFmt w:val="lowerRoman"/>
      <w:lvlText w:val="%6."/>
      <w:lvlJc w:val="right"/>
      <w:pPr>
        <w:ind w:left="4026" w:hanging="180"/>
      </w:pPr>
    </w:lvl>
    <w:lvl w:ilvl="6" w:tplc="0407000F" w:tentative="1">
      <w:start w:val="1"/>
      <w:numFmt w:val="decimal"/>
      <w:lvlText w:val="%7."/>
      <w:lvlJc w:val="left"/>
      <w:pPr>
        <w:ind w:left="4746" w:hanging="360"/>
      </w:pPr>
    </w:lvl>
    <w:lvl w:ilvl="7" w:tplc="04070019" w:tentative="1">
      <w:start w:val="1"/>
      <w:numFmt w:val="lowerLetter"/>
      <w:lvlText w:val="%8."/>
      <w:lvlJc w:val="left"/>
      <w:pPr>
        <w:ind w:left="5466" w:hanging="360"/>
      </w:pPr>
    </w:lvl>
    <w:lvl w:ilvl="8" w:tplc="0407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0" w15:restartNumberingAfterBreak="0">
    <w:nsid w:val="57C56A4B"/>
    <w:multiLevelType w:val="hybridMultilevel"/>
    <w:tmpl w:val="9992F104"/>
    <w:lvl w:ilvl="0" w:tplc="04070015">
      <w:start w:val="1"/>
      <w:numFmt w:val="decimal"/>
      <w:lvlText w:val="(%1)"/>
      <w:lvlJc w:val="left"/>
      <w:pPr>
        <w:ind w:left="426" w:hanging="360"/>
      </w:pPr>
    </w:lvl>
    <w:lvl w:ilvl="1" w:tplc="04070019" w:tentative="1">
      <w:start w:val="1"/>
      <w:numFmt w:val="lowerLetter"/>
      <w:lvlText w:val="%2."/>
      <w:lvlJc w:val="left"/>
      <w:pPr>
        <w:ind w:left="1146" w:hanging="360"/>
      </w:pPr>
    </w:lvl>
    <w:lvl w:ilvl="2" w:tplc="0407001B" w:tentative="1">
      <w:start w:val="1"/>
      <w:numFmt w:val="lowerRoman"/>
      <w:lvlText w:val="%3."/>
      <w:lvlJc w:val="right"/>
      <w:pPr>
        <w:ind w:left="1866" w:hanging="180"/>
      </w:pPr>
    </w:lvl>
    <w:lvl w:ilvl="3" w:tplc="0407000F" w:tentative="1">
      <w:start w:val="1"/>
      <w:numFmt w:val="decimal"/>
      <w:lvlText w:val="%4."/>
      <w:lvlJc w:val="left"/>
      <w:pPr>
        <w:ind w:left="2586" w:hanging="360"/>
      </w:pPr>
    </w:lvl>
    <w:lvl w:ilvl="4" w:tplc="04070019" w:tentative="1">
      <w:start w:val="1"/>
      <w:numFmt w:val="lowerLetter"/>
      <w:lvlText w:val="%5."/>
      <w:lvlJc w:val="left"/>
      <w:pPr>
        <w:ind w:left="3306" w:hanging="360"/>
      </w:pPr>
    </w:lvl>
    <w:lvl w:ilvl="5" w:tplc="0407001B" w:tentative="1">
      <w:start w:val="1"/>
      <w:numFmt w:val="lowerRoman"/>
      <w:lvlText w:val="%6."/>
      <w:lvlJc w:val="right"/>
      <w:pPr>
        <w:ind w:left="4026" w:hanging="180"/>
      </w:pPr>
    </w:lvl>
    <w:lvl w:ilvl="6" w:tplc="0407000F" w:tentative="1">
      <w:start w:val="1"/>
      <w:numFmt w:val="decimal"/>
      <w:lvlText w:val="%7."/>
      <w:lvlJc w:val="left"/>
      <w:pPr>
        <w:ind w:left="4746" w:hanging="360"/>
      </w:pPr>
    </w:lvl>
    <w:lvl w:ilvl="7" w:tplc="04070019" w:tentative="1">
      <w:start w:val="1"/>
      <w:numFmt w:val="lowerLetter"/>
      <w:lvlText w:val="%8."/>
      <w:lvlJc w:val="left"/>
      <w:pPr>
        <w:ind w:left="5466" w:hanging="360"/>
      </w:pPr>
    </w:lvl>
    <w:lvl w:ilvl="8" w:tplc="0407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1" w15:restartNumberingAfterBreak="0">
    <w:nsid w:val="606003AD"/>
    <w:multiLevelType w:val="hybridMultilevel"/>
    <w:tmpl w:val="93ACB0AC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E2169E"/>
    <w:multiLevelType w:val="hybridMultilevel"/>
    <w:tmpl w:val="B1B648E6"/>
    <w:lvl w:ilvl="0" w:tplc="16EA84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C66D1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FE03A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97A20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A2C14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B56D2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2A06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570B5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0DAB2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6"/>
  </w:num>
  <w:num w:numId="2">
    <w:abstractNumId w:val="11"/>
  </w:num>
  <w:num w:numId="3">
    <w:abstractNumId w:val="9"/>
  </w:num>
  <w:num w:numId="4">
    <w:abstractNumId w:val="10"/>
  </w:num>
  <w:num w:numId="5">
    <w:abstractNumId w:val="1"/>
  </w:num>
  <w:num w:numId="6">
    <w:abstractNumId w:val="7"/>
  </w:num>
  <w:num w:numId="7">
    <w:abstractNumId w:val="8"/>
  </w:num>
  <w:num w:numId="8">
    <w:abstractNumId w:val="0"/>
  </w:num>
  <w:num w:numId="9">
    <w:abstractNumId w:val="2"/>
  </w:num>
  <w:num w:numId="10">
    <w:abstractNumId w:val="4"/>
  </w:num>
  <w:num w:numId="11">
    <w:abstractNumId w:val="3"/>
  </w:num>
  <w:num w:numId="12">
    <w:abstractNumId w:val="5"/>
  </w:num>
  <w:num w:numId="13">
    <w:abstractNumId w:val="1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cfoet">
    <w15:presenceInfo w15:providerId="None" w15:userId="cfoe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5CAC"/>
    <w:rsid w:val="000072C3"/>
    <w:rsid w:val="00007C4B"/>
    <w:rsid w:val="00012517"/>
    <w:rsid w:val="000770EC"/>
    <w:rsid w:val="00086715"/>
    <w:rsid w:val="000A2BD3"/>
    <w:rsid w:val="000A76B5"/>
    <w:rsid w:val="000C0B9C"/>
    <w:rsid w:val="000F16A3"/>
    <w:rsid w:val="00167B63"/>
    <w:rsid w:val="00185CAC"/>
    <w:rsid w:val="001967A4"/>
    <w:rsid w:val="001C7A56"/>
    <w:rsid w:val="002C478E"/>
    <w:rsid w:val="002C7CAB"/>
    <w:rsid w:val="002D2461"/>
    <w:rsid w:val="002F04C8"/>
    <w:rsid w:val="0037033E"/>
    <w:rsid w:val="00370439"/>
    <w:rsid w:val="003722F7"/>
    <w:rsid w:val="003862E6"/>
    <w:rsid w:val="003967D3"/>
    <w:rsid w:val="003C0D93"/>
    <w:rsid w:val="003C58AF"/>
    <w:rsid w:val="003C68D4"/>
    <w:rsid w:val="003E5DAE"/>
    <w:rsid w:val="00404126"/>
    <w:rsid w:val="00407FCF"/>
    <w:rsid w:val="00421458"/>
    <w:rsid w:val="0044075C"/>
    <w:rsid w:val="0044184D"/>
    <w:rsid w:val="00462A53"/>
    <w:rsid w:val="004714AA"/>
    <w:rsid w:val="00541693"/>
    <w:rsid w:val="00556E98"/>
    <w:rsid w:val="005631CC"/>
    <w:rsid w:val="00576EE4"/>
    <w:rsid w:val="005C6C0D"/>
    <w:rsid w:val="005C7610"/>
    <w:rsid w:val="00626919"/>
    <w:rsid w:val="0066175A"/>
    <w:rsid w:val="006B1F22"/>
    <w:rsid w:val="006B680A"/>
    <w:rsid w:val="006B7294"/>
    <w:rsid w:val="006C706E"/>
    <w:rsid w:val="00766B14"/>
    <w:rsid w:val="007765F0"/>
    <w:rsid w:val="007778C8"/>
    <w:rsid w:val="007B05B5"/>
    <w:rsid w:val="00837CAD"/>
    <w:rsid w:val="00845238"/>
    <w:rsid w:val="00881DC8"/>
    <w:rsid w:val="008B03E2"/>
    <w:rsid w:val="008B5FBB"/>
    <w:rsid w:val="008F28B4"/>
    <w:rsid w:val="008F6350"/>
    <w:rsid w:val="0090792B"/>
    <w:rsid w:val="009103D4"/>
    <w:rsid w:val="009223E4"/>
    <w:rsid w:val="00953B61"/>
    <w:rsid w:val="009C767D"/>
    <w:rsid w:val="009D2B5C"/>
    <w:rsid w:val="00A06693"/>
    <w:rsid w:val="00A16BF0"/>
    <w:rsid w:val="00A4481A"/>
    <w:rsid w:val="00AA1BE0"/>
    <w:rsid w:val="00B11330"/>
    <w:rsid w:val="00B42ADC"/>
    <w:rsid w:val="00B67C04"/>
    <w:rsid w:val="00B75E05"/>
    <w:rsid w:val="00BA70E2"/>
    <w:rsid w:val="00BB2C12"/>
    <w:rsid w:val="00BD4516"/>
    <w:rsid w:val="00BD5B5A"/>
    <w:rsid w:val="00C24156"/>
    <w:rsid w:val="00C519CE"/>
    <w:rsid w:val="00C90AA7"/>
    <w:rsid w:val="00D06967"/>
    <w:rsid w:val="00D12F8D"/>
    <w:rsid w:val="00D255FE"/>
    <w:rsid w:val="00D40D7B"/>
    <w:rsid w:val="00E03235"/>
    <w:rsid w:val="00E1256B"/>
    <w:rsid w:val="00E13AFB"/>
    <w:rsid w:val="00E202A4"/>
    <w:rsid w:val="00E619BD"/>
    <w:rsid w:val="00E67D7E"/>
    <w:rsid w:val="00E806F8"/>
    <w:rsid w:val="00E860FC"/>
    <w:rsid w:val="00EC3E55"/>
    <w:rsid w:val="00ED753B"/>
    <w:rsid w:val="00EE57FC"/>
    <w:rsid w:val="00F32E40"/>
    <w:rsid w:val="00F43190"/>
    <w:rsid w:val="00F56455"/>
    <w:rsid w:val="00F94D5B"/>
    <w:rsid w:val="00FD2166"/>
    <w:rsid w:val="00FF5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5EEDFA"/>
  <w15:chartTrackingRefBased/>
  <w15:docId w15:val="{1308CB00-D154-47B2-AEE2-26B4D1EE2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next w:val="Standard"/>
    <w:link w:val="berschrift1Zchn"/>
    <w:qFormat/>
    <w:rsid w:val="00F32E40"/>
    <w:pPr>
      <w:keepNext/>
      <w:numPr>
        <w:numId w:val="11"/>
      </w:numPr>
      <w:spacing w:before="120" w:after="60" w:line="240" w:lineRule="auto"/>
      <w:outlineLvl w:val="0"/>
    </w:pPr>
    <w:rPr>
      <w:rFonts w:ascii="Verdana" w:eastAsia="Times New Roman" w:hAnsi="Verdana" w:cs="Arial"/>
      <w:b/>
      <w:bCs/>
      <w:kern w:val="32"/>
      <w:sz w:val="28"/>
      <w:szCs w:val="32"/>
      <w:lang w:val="de-AT" w:eastAsia="de-AT"/>
    </w:rPr>
  </w:style>
  <w:style w:type="paragraph" w:styleId="berschrift2">
    <w:name w:val="heading 2"/>
    <w:next w:val="Standard"/>
    <w:link w:val="berschrift2Zchn"/>
    <w:qFormat/>
    <w:rsid w:val="00F32E40"/>
    <w:pPr>
      <w:keepNext/>
      <w:numPr>
        <w:ilvl w:val="1"/>
        <w:numId w:val="11"/>
      </w:numPr>
      <w:spacing w:before="120" w:after="60" w:line="240" w:lineRule="auto"/>
      <w:outlineLvl w:val="1"/>
    </w:pPr>
    <w:rPr>
      <w:rFonts w:ascii="Verdana" w:eastAsia="Times New Roman" w:hAnsi="Verdana" w:cs="Arial"/>
      <w:b/>
      <w:bCs/>
      <w:iCs/>
      <w:sz w:val="24"/>
      <w:szCs w:val="28"/>
      <w:lang w:val="de-AT" w:eastAsia="de-AT"/>
    </w:rPr>
  </w:style>
  <w:style w:type="paragraph" w:styleId="berschrift3">
    <w:name w:val="heading 3"/>
    <w:next w:val="Standard"/>
    <w:link w:val="berschrift3Zchn"/>
    <w:autoRedefine/>
    <w:qFormat/>
    <w:rsid w:val="00F32E40"/>
    <w:pPr>
      <w:numPr>
        <w:ilvl w:val="2"/>
        <w:numId w:val="11"/>
      </w:numPr>
      <w:spacing w:after="0" w:line="240" w:lineRule="auto"/>
      <w:outlineLvl w:val="2"/>
    </w:pPr>
    <w:rPr>
      <w:rFonts w:ascii="Verdana" w:eastAsia="Times New Roman" w:hAnsi="Verdana" w:cs="Times New Roman"/>
      <w:b/>
      <w:sz w:val="20"/>
      <w:szCs w:val="24"/>
      <w:lang w:val="de-AT" w:eastAsia="de-AT"/>
    </w:rPr>
  </w:style>
  <w:style w:type="paragraph" w:styleId="berschrift4">
    <w:name w:val="heading 4"/>
    <w:next w:val="Standard"/>
    <w:link w:val="berschrift4Zchn"/>
    <w:qFormat/>
    <w:rsid w:val="00F32E40"/>
    <w:pPr>
      <w:keepNext/>
      <w:numPr>
        <w:ilvl w:val="3"/>
        <w:numId w:val="11"/>
      </w:numPr>
      <w:spacing w:before="240" w:after="60" w:line="240" w:lineRule="auto"/>
      <w:outlineLvl w:val="3"/>
    </w:pPr>
    <w:rPr>
      <w:rFonts w:ascii="Verdana" w:eastAsia="Times New Roman" w:hAnsi="Verdana" w:cs="Times New Roman"/>
      <w:b/>
      <w:bCs/>
      <w:i/>
      <w:sz w:val="20"/>
      <w:szCs w:val="28"/>
      <w:lang w:val="de-AT" w:eastAsia="de-AT"/>
    </w:rPr>
  </w:style>
  <w:style w:type="paragraph" w:styleId="berschrift5">
    <w:name w:val="heading 5"/>
    <w:basedOn w:val="Standard"/>
    <w:next w:val="Standard"/>
    <w:link w:val="berschrift5Zchn"/>
    <w:qFormat/>
    <w:rsid w:val="00F32E40"/>
    <w:pPr>
      <w:numPr>
        <w:ilvl w:val="4"/>
        <w:numId w:val="11"/>
      </w:numPr>
      <w:spacing w:before="240" w:after="60" w:line="240" w:lineRule="auto"/>
      <w:jc w:val="both"/>
      <w:outlineLvl w:val="4"/>
    </w:pPr>
    <w:rPr>
      <w:rFonts w:ascii="Verdana" w:eastAsia="Times New Roman" w:hAnsi="Verdana" w:cs="Times New Roman"/>
      <w:b/>
      <w:bCs/>
      <w:i/>
      <w:iCs/>
      <w:sz w:val="26"/>
      <w:szCs w:val="26"/>
      <w:lang w:val="de-AT" w:eastAsia="de-AT"/>
    </w:rPr>
  </w:style>
  <w:style w:type="paragraph" w:styleId="berschrift6">
    <w:name w:val="heading 6"/>
    <w:basedOn w:val="Standard"/>
    <w:next w:val="Standard"/>
    <w:link w:val="berschrift6Zchn"/>
    <w:qFormat/>
    <w:rsid w:val="00F32E40"/>
    <w:pPr>
      <w:numPr>
        <w:ilvl w:val="5"/>
        <w:numId w:val="11"/>
      </w:numPr>
      <w:spacing w:before="240" w:after="60" w:line="240" w:lineRule="auto"/>
      <w:jc w:val="both"/>
      <w:outlineLvl w:val="5"/>
    </w:pPr>
    <w:rPr>
      <w:rFonts w:ascii="Times New Roman" w:eastAsia="Times New Roman" w:hAnsi="Times New Roman" w:cs="Times New Roman"/>
      <w:b/>
      <w:bCs/>
      <w:lang w:val="de-AT" w:eastAsia="de-AT"/>
    </w:rPr>
  </w:style>
  <w:style w:type="paragraph" w:styleId="berschrift7">
    <w:name w:val="heading 7"/>
    <w:basedOn w:val="Standard"/>
    <w:next w:val="Standard"/>
    <w:link w:val="berschrift7Zchn"/>
    <w:qFormat/>
    <w:rsid w:val="00F32E40"/>
    <w:pPr>
      <w:numPr>
        <w:ilvl w:val="6"/>
        <w:numId w:val="11"/>
      </w:numPr>
      <w:spacing w:before="240" w:after="60" w:line="240" w:lineRule="auto"/>
      <w:jc w:val="both"/>
      <w:outlineLvl w:val="6"/>
    </w:pPr>
    <w:rPr>
      <w:rFonts w:ascii="Times New Roman" w:eastAsia="Times New Roman" w:hAnsi="Times New Roman" w:cs="Times New Roman"/>
      <w:sz w:val="24"/>
      <w:szCs w:val="24"/>
      <w:lang w:val="de-AT" w:eastAsia="de-AT"/>
    </w:rPr>
  </w:style>
  <w:style w:type="paragraph" w:styleId="berschrift8">
    <w:name w:val="heading 8"/>
    <w:basedOn w:val="Standard"/>
    <w:next w:val="Standard"/>
    <w:link w:val="berschrift8Zchn"/>
    <w:qFormat/>
    <w:rsid w:val="00F32E40"/>
    <w:pPr>
      <w:numPr>
        <w:ilvl w:val="7"/>
        <w:numId w:val="11"/>
      </w:numPr>
      <w:spacing w:before="240" w:after="60" w:line="240" w:lineRule="auto"/>
      <w:jc w:val="both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de-AT" w:eastAsia="de-AT"/>
    </w:rPr>
  </w:style>
  <w:style w:type="paragraph" w:styleId="berschrift9">
    <w:name w:val="heading 9"/>
    <w:basedOn w:val="Standard"/>
    <w:next w:val="Standard"/>
    <w:link w:val="berschrift9Zchn"/>
    <w:qFormat/>
    <w:rsid w:val="00F32E40"/>
    <w:pPr>
      <w:numPr>
        <w:ilvl w:val="8"/>
        <w:numId w:val="11"/>
      </w:numPr>
      <w:spacing w:before="240" w:after="60" w:line="240" w:lineRule="auto"/>
      <w:jc w:val="both"/>
      <w:outlineLvl w:val="8"/>
    </w:pPr>
    <w:rPr>
      <w:rFonts w:ascii="Arial" w:eastAsia="Times New Roman" w:hAnsi="Arial" w:cs="Arial"/>
      <w:lang w:val="de-AT" w:eastAsia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efault">
    <w:name w:val="Default"/>
    <w:rsid w:val="00185CA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berschrift1Zchn">
    <w:name w:val="Überschrift 1 Zchn"/>
    <w:basedOn w:val="Absatz-Standardschriftart"/>
    <w:link w:val="berschrift1"/>
    <w:rsid w:val="00F32E40"/>
    <w:rPr>
      <w:rFonts w:ascii="Verdana" w:eastAsia="Times New Roman" w:hAnsi="Verdana" w:cs="Arial"/>
      <w:b/>
      <w:bCs/>
      <w:kern w:val="32"/>
      <w:sz w:val="28"/>
      <w:szCs w:val="32"/>
      <w:lang w:val="de-AT" w:eastAsia="de-AT"/>
    </w:rPr>
  </w:style>
  <w:style w:type="character" w:customStyle="1" w:styleId="berschrift2Zchn">
    <w:name w:val="Überschrift 2 Zchn"/>
    <w:basedOn w:val="Absatz-Standardschriftart"/>
    <w:link w:val="berschrift2"/>
    <w:rsid w:val="00F32E40"/>
    <w:rPr>
      <w:rFonts w:ascii="Verdana" w:eastAsia="Times New Roman" w:hAnsi="Verdana" w:cs="Arial"/>
      <w:b/>
      <w:bCs/>
      <w:iCs/>
      <w:sz w:val="24"/>
      <w:szCs w:val="28"/>
      <w:lang w:val="de-AT" w:eastAsia="de-AT"/>
    </w:rPr>
  </w:style>
  <w:style w:type="character" w:customStyle="1" w:styleId="berschrift3Zchn">
    <w:name w:val="Überschrift 3 Zchn"/>
    <w:basedOn w:val="Absatz-Standardschriftart"/>
    <w:link w:val="berschrift3"/>
    <w:rsid w:val="00F32E40"/>
    <w:rPr>
      <w:rFonts w:ascii="Verdana" w:eastAsia="Times New Roman" w:hAnsi="Verdana" w:cs="Times New Roman"/>
      <w:b/>
      <w:sz w:val="20"/>
      <w:szCs w:val="24"/>
      <w:lang w:val="de-AT" w:eastAsia="de-AT"/>
    </w:rPr>
  </w:style>
  <w:style w:type="character" w:customStyle="1" w:styleId="berschrift4Zchn">
    <w:name w:val="Überschrift 4 Zchn"/>
    <w:basedOn w:val="Absatz-Standardschriftart"/>
    <w:link w:val="berschrift4"/>
    <w:rsid w:val="00F32E40"/>
    <w:rPr>
      <w:rFonts w:ascii="Verdana" w:eastAsia="Times New Roman" w:hAnsi="Verdana" w:cs="Times New Roman"/>
      <w:b/>
      <w:bCs/>
      <w:i/>
      <w:sz w:val="20"/>
      <w:szCs w:val="28"/>
      <w:lang w:val="de-AT" w:eastAsia="de-AT"/>
    </w:rPr>
  </w:style>
  <w:style w:type="character" w:customStyle="1" w:styleId="berschrift5Zchn">
    <w:name w:val="Überschrift 5 Zchn"/>
    <w:basedOn w:val="Absatz-Standardschriftart"/>
    <w:link w:val="berschrift5"/>
    <w:rsid w:val="00F32E40"/>
    <w:rPr>
      <w:rFonts w:ascii="Verdana" w:eastAsia="Times New Roman" w:hAnsi="Verdana" w:cs="Times New Roman"/>
      <w:b/>
      <w:bCs/>
      <w:i/>
      <w:iCs/>
      <w:sz w:val="26"/>
      <w:szCs w:val="26"/>
      <w:lang w:val="de-AT" w:eastAsia="de-AT"/>
    </w:rPr>
  </w:style>
  <w:style w:type="character" w:customStyle="1" w:styleId="berschrift6Zchn">
    <w:name w:val="Überschrift 6 Zchn"/>
    <w:basedOn w:val="Absatz-Standardschriftart"/>
    <w:link w:val="berschrift6"/>
    <w:rsid w:val="00F32E40"/>
    <w:rPr>
      <w:rFonts w:ascii="Times New Roman" w:eastAsia="Times New Roman" w:hAnsi="Times New Roman" w:cs="Times New Roman"/>
      <w:b/>
      <w:bCs/>
      <w:lang w:val="de-AT" w:eastAsia="de-AT"/>
    </w:rPr>
  </w:style>
  <w:style w:type="character" w:customStyle="1" w:styleId="berschrift7Zchn">
    <w:name w:val="Überschrift 7 Zchn"/>
    <w:basedOn w:val="Absatz-Standardschriftart"/>
    <w:link w:val="berschrift7"/>
    <w:rsid w:val="00F32E40"/>
    <w:rPr>
      <w:rFonts w:ascii="Times New Roman" w:eastAsia="Times New Roman" w:hAnsi="Times New Roman" w:cs="Times New Roman"/>
      <w:sz w:val="24"/>
      <w:szCs w:val="24"/>
      <w:lang w:val="de-AT" w:eastAsia="de-AT"/>
    </w:rPr>
  </w:style>
  <w:style w:type="character" w:customStyle="1" w:styleId="berschrift8Zchn">
    <w:name w:val="Überschrift 8 Zchn"/>
    <w:basedOn w:val="Absatz-Standardschriftart"/>
    <w:link w:val="berschrift8"/>
    <w:rsid w:val="00F32E40"/>
    <w:rPr>
      <w:rFonts w:ascii="Times New Roman" w:eastAsia="Times New Roman" w:hAnsi="Times New Roman" w:cs="Times New Roman"/>
      <w:i/>
      <w:iCs/>
      <w:sz w:val="24"/>
      <w:szCs w:val="24"/>
      <w:lang w:val="de-AT" w:eastAsia="de-AT"/>
    </w:rPr>
  </w:style>
  <w:style w:type="character" w:customStyle="1" w:styleId="berschrift9Zchn">
    <w:name w:val="Überschrift 9 Zchn"/>
    <w:basedOn w:val="Absatz-Standardschriftart"/>
    <w:link w:val="berschrift9"/>
    <w:rsid w:val="00F32E40"/>
    <w:rPr>
      <w:rFonts w:ascii="Arial" w:eastAsia="Times New Roman" w:hAnsi="Arial" w:cs="Arial"/>
      <w:lang w:val="de-AT" w:eastAsia="de-AT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D21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D2166"/>
    <w:rPr>
      <w:rFonts w:ascii="Segoe UI" w:hAnsi="Segoe UI" w:cs="Segoe UI"/>
      <w:sz w:val="18"/>
      <w:szCs w:val="18"/>
    </w:rPr>
  </w:style>
  <w:style w:type="paragraph" w:styleId="Listenabsatz">
    <w:name w:val="List Paragraph"/>
    <w:basedOn w:val="Standard"/>
    <w:uiPriority w:val="34"/>
    <w:qFormat/>
    <w:rsid w:val="00B42AD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B42AD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42AD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B42AD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42AD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42AD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51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770859">
          <w:marLeft w:val="5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289">
          <w:marLeft w:val="5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70401">
          <w:marLeft w:val="5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820153">
          <w:marLeft w:val="5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81126">
          <w:marLeft w:val="288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46986">
          <w:marLeft w:val="288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5789">
          <w:marLeft w:val="288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1546">
          <w:marLeft w:val="288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49650">
          <w:marLeft w:val="288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74510">
          <w:marLeft w:val="5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31782">
          <w:marLeft w:val="5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360558">
          <w:marLeft w:val="5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9698">
          <w:marLeft w:val="5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25143">
          <w:marLeft w:val="5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1591">
          <w:marLeft w:val="5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59637">
          <w:marLeft w:val="5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94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2004">
          <w:marLeft w:val="56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87702">
          <w:marLeft w:val="56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992">
          <w:marLeft w:val="56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5480">
          <w:marLeft w:val="56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753650">
          <w:marLeft w:val="56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5564">
          <w:marLeft w:val="56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686835">
          <w:marLeft w:val="56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13922">
          <w:marLeft w:val="56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41491">
          <w:marLeft w:val="56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1995">
          <w:marLeft w:val="56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4398">
          <w:marLeft w:val="56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1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357079">
          <w:marLeft w:val="56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2980">
          <w:marLeft w:val="56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7176">
          <w:marLeft w:val="56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5721">
          <w:marLeft w:val="56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75015">
          <w:marLeft w:val="56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77300">
          <w:marLeft w:val="56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91631">
          <w:marLeft w:val="56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8085">
          <w:marLeft w:val="56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96830">
          <w:marLeft w:val="56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80557">
          <w:marLeft w:val="56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1327</Words>
  <Characters>8363</Characters>
  <Application>Microsoft Office Word</Application>
  <DocSecurity>0</DocSecurity>
  <Lines>69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Foetinger</dc:creator>
  <cp:keywords/>
  <dc:description/>
  <cp:lastModifiedBy>Christian Fötinger</cp:lastModifiedBy>
  <cp:revision>16</cp:revision>
  <dcterms:created xsi:type="dcterms:W3CDTF">2017-03-27T13:34:00Z</dcterms:created>
  <dcterms:modified xsi:type="dcterms:W3CDTF">2017-08-31T06:31:00Z</dcterms:modified>
</cp:coreProperties>
</file>